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EC" w:rsidRDefault="008906EC" w:rsidP="008906EC">
      <w:pPr>
        <w:widowControl/>
        <w:rPr>
          <w:rFonts w:ascii="Times New Roman" w:hAnsi="Times New Roman"/>
          <w:snapToGrid/>
          <w:sz w:val="24"/>
          <w:szCs w:val="24"/>
        </w:rPr>
      </w:pPr>
      <w:r>
        <w:rPr>
          <w:rFonts w:ascii="Times New Roman" w:hAnsi="Times New Roman"/>
          <w:snapToGrid/>
          <w:sz w:val="24"/>
          <w:szCs w:val="24"/>
        </w:rPr>
        <w:t xml:space="preserve">Uit: </w:t>
      </w:r>
      <w:proofErr w:type="spellStart"/>
      <w:r>
        <w:rPr>
          <w:rFonts w:ascii="Times New Roman" w:hAnsi="Times New Roman"/>
          <w:snapToGrid/>
          <w:sz w:val="24"/>
          <w:szCs w:val="24"/>
        </w:rPr>
        <w:t>science</w:t>
      </w:r>
      <w:proofErr w:type="spellEnd"/>
      <w:r>
        <w:rPr>
          <w:rFonts w:ascii="Times New Roman" w:hAnsi="Times New Roman"/>
          <w:snapToGrid/>
          <w:sz w:val="24"/>
          <w:szCs w:val="24"/>
        </w:rPr>
        <w:t xml:space="preserve"> </w:t>
      </w:r>
      <w:proofErr w:type="spellStart"/>
      <w:r>
        <w:rPr>
          <w:rFonts w:ascii="Times New Roman" w:hAnsi="Times New Roman"/>
          <w:snapToGrid/>
          <w:sz w:val="24"/>
          <w:szCs w:val="24"/>
        </w:rPr>
        <w:t>guide</w:t>
      </w:r>
      <w:proofErr w:type="spellEnd"/>
    </w:p>
    <w:p w:rsidR="008906EC" w:rsidRDefault="008906EC" w:rsidP="008906EC">
      <w:pPr>
        <w:widowControl/>
        <w:rPr>
          <w:rFonts w:ascii="Times New Roman" w:hAnsi="Times New Roman"/>
          <w:snapToGrid/>
          <w:sz w:val="24"/>
          <w:szCs w:val="24"/>
        </w:rPr>
      </w:pPr>
    </w:p>
    <w:p w:rsidR="008906EC" w:rsidRPr="008906EC" w:rsidRDefault="008906EC" w:rsidP="008906EC">
      <w:pPr>
        <w:widowControl/>
        <w:rPr>
          <w:rFonts w:ascii="Times New Roman" w:hAnsi="Times New Roman"/>
          <w:snapToGrid/>
          <w:sz w:val="24"/>
          <w:szCs w:val="24"/>
        </w:rPr>
      </w:pPr>
      <w:r w:rsidRPr="008906EC">
        <w:rPr>
          <w:rFonts w:ascii="Times New Roman" w:hAnsi="Times New Roman"/>
          <w:snapToGrid/>
          <w:sz w:val="24"/>
          <w:szCs w:val="24"/>
        </w:rPr>
        <w:t>12 maart 2014 - Uitbreiding van het collegegeldkrediet, vraagfinanciering en flexibeler inric</w:t>
      </w:r>
      <w:r w:rsidRPr="008906EC">
        <w:rPr>
          <w:rFonts w:ascii="Times New Roman" w:hAnsi="Times New Roman"/>
          <w:snapToGrid/>
          <w:sz w:val="24"/>
          <w:szCs w:val="24"/>
        </w:rPr>
        <w:t>h</w:t>
      </w:r>
      <w:r w:rsidRPr="008906EC">
        <w:rPr>
          <w:rFonts w:ascii="Times New Roman" w:hAnsi="Times New Roman"/>
          <w:snapToGrid/>
          <w:sz w:val="24"/>
          <w:szCs w:val="24"/>
        </w:rPr>
        <w:t>ting van het onderwijs zijn noodzakelijk om het deeltijdonderwijs beter te laten aansluiten bij studenten. Bussemaker laat in een reactie weten open te staan voor experimenten, naar aanle</w:t>
      </w:r>
      <w:r w:rsidRPr="008906EC">
        <w:rPr>
          <w:rFonts w:ascii="Times New Roman" w:hAnsi="Times New Roman"/>
          <w:snapToGrid/>
          <w:sz w:val="24"/>
          <w:szCs w:val="24"/>
        </w:rPr>
        <w:t>i</w:t>
      </w:r>
      <w:r w:rsidRPr="008906EC">
        <w:rPr>
          <w:rFonts w:ascii="Times New Roman" w:hAnsi="Times New Roman"/>
          <w:snapToGrid/>
          <w:sz w:val="24"/>
          <w:szCs w:val="24"/>
        </w:rPr>
        <w:t xml:space="preserve">ding van het advies van </w:t>
      </w:r>
      <w:proofErr w:type="spellStart"/>
      <w:r w:rsidRPr="008906EC">
        <w:rPr>
          <w:rFonts w:ascii="Times New Roman" w:hAnsi="Times New Roman"/>
          <w:snapToGrid/>
          <w:sz w:val="24"/>
          <w:szCs w:val="24"/>
        </w:rPr>
        <w:t>Rinnooy</w:t>
      </w:r>
      <w:proofErr w:type="spellEnd"/>
      <w:r w:rsidRPr="008906EC">
        <w:rPr>
          <w:rFonts w:ascii="Times New Roman" w:hAnsi="Times New Roman"/>
          <w:snapToGrid/>
          <w:sz w:val="24"/>
          <w:szCs w:val="24"/>
        </w:rPr>
        <w:t xml:space="preserve"> Kan.</w:t>
      </w:r>
    </w:p>
    <w:p w:rsidR="008906EC" w:rsidRPr="008906EC" w:rsidRDefault="008906EC" w:rsidP="008906EC">
      <w:pPr>
        <w:widowControl/>
        <w:rPr>
          <w:rFonts w:ascii="Times New Roman" w:hAnsi="Times New Roman"/>
          <w:snapToGrid/>
          <w:sz w:val="24"/>
          <w:szCs w:val="24"/>
        </w:rPr>
      </w:pPr>
    </w:p>
    <w:p w:rsidR="008906EC" w:rsidRPr="008906EC" w:rsidRDefault="008906EC" w:rsidP="008906EC">
      <w:pPr>
        <w:widowControl/>
        <w:spacing w:before="100" w:beforeAutospacing="1" w:after="100" w:afterAutospacing="1"/>
        <w:rPr>
          <w:rFonts w:ascii="Times New Roman" w:hAnsi="Times New Roman"/>
          <w:snapToGrid/>
          <w:sz w:val="24"/>
          <w:szCs w:val="24"/>
        </w:rPr>
      </w:pPr>
      <w:r w:rsidRPr="008906EC">
        <w:rPr>
          <w:rFonts w:ascii="Times New Roman" w:hAnsi="Times New Roman"/>
          <w:snapToGrid/>
          <w:sz w:val="24"/>
          <w:szCs w:val="24"/>
        </w:rPr>
        <w:t xml:space="preserve">De commissie </w:t>
      </w:r>
      <w:proofErr w:type="spellStart"/>
      <w:r w:rsidRPr="008906EC">
        <w:rPr>
          <w:rFonts w:ascii="Times New Roman" w:hAnsi="Times New Roman"/>
          <w:snapToGrid/>
          <w:sz w:val="24"/>
          <w:szCs w:val="24"/>
        </w:rPr>
        <w:t>Rinnooy</w:t>
      </w:r>
      <w:proofErr w:type="spellEnd"/>
      <w:r w:rsidRPr="008906EC">
        <w:rPr>
          <w:rFonts w:ascii="Times New Roman" w:hAnsi="Times New Roman"/>
          <w:snapToGrid/>
          <w:sz w:val="24"/>
          <w:szCs w:val="24"/>
        </w:rPr>
        <w:t xml:space="preserve"> Kan bepleit in haar </w:t>
      </w:r>
      <w:hyperlink r:id="rId8" w:history="1">
        <w:r w:rsidRPr="008906EC">
          <w:rPr>
            <w:rFonts w:ascii="Times New Roman" w:hAnsi="Times New Roman"/>
            <w:snapToGrid/>
            <w:color w:val="0000FF"/>
            <w:sz w:val="24"/>
            <w:szCs w:val="24"/>
            <w:u w:val="single"/>
          </w:rPr>
          <w:t>advies</w:t>
        </w:r>
      </w:hyperlink>
      <w:r w:rsidRPr="008906EC">
        <w:rPr>
          <w:rFonts w:ascii="Times New Roman" w:hAnsi="Times New Roman"/>
          <w:snapToGrid/>
          <w:sz w:val="24"/>
          <w:szCs w:val="24"/>
        </w:rPr>
        <w:t xml:space="preserve"> ‘Flexibel hoger onderwijs voor volwass</w:t>
      </w:r>
      <w:r w:rsidRPr="008906EC">
        <w:rPr>
          <w:rFonts w:ascii="Times New Roman" w:hAnsi="Times New Roman"/>
          <w:snapToGrid/>
          <w:sz w:val="24"/>
          <w:szCs w:val="24"/>
        </w:rPr>
        <w:t>e</w:t>
      </w:r>
      <w:r w:rsidRPr="008906EC">
        <w:rPr>
          <w:rFonts w:ascii="Times New Roman" w:hAnsi="Times New Roman"/>
          <w:snapToGrid/>
          <w:sz w:val="24"/>
          <w:szCs w:val="24"/>
        </w:rPr>
        <w:t xml:space="preserve">nen.’ een cultuurverandering in de maatschappij, in het beleid en bij de onderwijsinstellingen. Het hoger deeltijdonderwijs zit in een dramatische vrije val, terwijl het belang van Leven Lang Leren breed (onlangs nog door de WRR) wordt onderkend: in 2001 meldden zich nog 19.000 studenten aan, in 2011 waren het er iets meer dan 9.800. De daling is vooral te zien in het bekostigd deeltijdonderwijs. Hogescholen en universiteiten richten zich voornamelijk op </w:t>
      </w:r>
      <w:proofErr w:type="spellStart"/>
      <w:r w:rsidRPr="008906EC">
        <w:rPr>
          <w:rFonts w:ascii="Times New Roman" w:hAnsi="Times New Roman"/>
          <w:snapToGrid/>
          <w:sz w:val="24"/>
          <w:szCs w:val="24"/>
        </w:rPr>
        <w:t>voltijdopleidingen</w:t>
      </w:r>
      <w:proofErr w:type="spellEnd"/>
      <w:r w:rsidRPr="008906EC">
        <w:rPr>
          <w:rFonts w:ascii="Times New Roman" w:hAnsi="Times New Roman"/>
          <w:snapToGrid/>
          <w:sz w:val="24"/>
          <w:szCs w:val="24"/>
        </w:rPr>
        <w:t xml:space="preserve"> en jongeren.</w:t>
      </w:r>
    </w:p>
    <w:p w:rsidR="008906EC" w:rsidRPr="008906EC" w:rsidRDefault="008906EC" w:rsidP="008906EC">
      <w:pPr>
        <w:widowControl/>
        <w:spacing w:before="100" w:beforeAutospacing="1" w:after="100" w:afterAutospacing="1"/>
        <w:rPr>
          <w:rFonts w:ascii="Times New Roman" w:hAnsi="Times New Roman"/>
          <w:snapToGrid/>
          <w:sz w:val="24"/>
          <w:szCs w:val="24"/>
        </w:rPr>
      </w:pPr>
      <w:r w:rsidRPr="008906EC">
        <w:rPr>
          <w:rFonts w:ascii="Times New Roman" w:hAnsi="Times New Roman"/>
          <w:b/>
          <w:bCs/>
          <w:snapToGrid/>
          <w:sz w:val="24"/>
          <w:szCs w:val="24"/>
        </w:rPr>
        <w:t>Leven lang leren</w:t>
      </w:r>
    </w:p>
    <w:p w:rsidR="008906EC" w:rsidRPr="008906EC" w:rsidRDefault="008906EC" w:rsidP="008906EC">
      <w:pPr>
        <w:widowControl/>
        <w:spacing w:before="100" w:beforeAutospacing="1" w:after="100" w:afterAutospacing="1"/>
        <w:rPr>
          <w:rFonts w:ascii="Times New Roman" w:hAnsi="Times New Roman"/>
          <w:snapToGrid/>
          <w:sz w:val="24"/>
          <w:szCs w:val="24"/>
        </w:rPr>
      </w:pPr>
      <w:r w:rsidRPr="008906EC">
        <w:rPr>
          <w:rFonts w:ascii="Times New Roman" w:hAnsi="Times New Roman"/>
          <w:snapToGrid/>
          <w:sz w:val="24"/>
          <w:szCs w:val="24"/>
        </w:rPr>
        <w:t>In een eerste reactie benadrukt minister Bussemaker (OCW) de urgentie van het advies. “Om klaar te zijn voor de toekomst moeten we ons blijven ontwikkelen. We moeten Leven Lang Leren makkelijker maken, ook voor volwassenen met een baan. Overheid en onderwijsinste</w:t>
      </w:r>
      <w:r w:rsidRPr="008906EC">
        <w:rPr>
          <w:rFonts w:ascii="Times New Roman" w:hAnsi="Times New Roman"/>
          <w:snapToGrid/>
          <w:sz w:val="24"/>
          <w:szCs w:val="24"/>
        </w:rPr>
        <w:t>l</w:t>
      </w:r>
      <w:r w:rsidRPr="008906EC">
        <w:rPr>
          <w:rFonts w:ascii="Times New Roman" w:hAnsi="Times New Roman"/>
          <w:snapToGrid/>
          <w:sz w:val="24"/>
          <w:szCs w:val="24"/>
        </w:rPr>
        <w:t xml:space="preserve">lingen moeten ervoor zorgen dat </w:t>
      </w:r>
      <w:proofErr w:type="spellStart"/>
      <w:r w:rsidRPr="008906EC">
        <w:rPr>
          <w:rFonts w:ascii="Times New Roman" w:hAnsi="Times New Roman"/>
          <w:snapToGrid/>
          <w:sz w:val="24"/>
          <w:szCs w:val="24"/>
        </w:rPr>
        <w:t>dat</w:t>
      </w:r>
      <w:proofErr w:type="spellEnd"/>
      <w:r w:rsidRPr="008906EC">
        <w:rPr>
          <w:rFonts w:ascii="Times New Roman" w:hAnsi="Times New Roman"/>
          <w:snapToGrid/>
          <w:sz w:val="24"/>
          <w:szCs w:val="24"/>
        </w:rPr>
        <w:t xml:space="preserve"> volwassenen werk, privéleven </w:t>
      </w:r>
      <w:proofErr w:type="spellStart"/>
      <w:r w:rsidRPr="008906EC">
        <w:rPr>
          <w:rFonts w:ascii="Times New Roman" w:hAnsi="Times New Roman"/>
          <w:snapToGrid/>
          <w:sz w:val="24"/>
          <w:szCs w:val="24"/>
        </w:rPr>
        <w:t>én</w:t>
      </w:r>
      <w:proofErr w:type="spellEnd"/>
      <w:r w:rsidRPr="008906EC">
        <w:rPr>
          <w:rFonts w:ascii="Times New Roman" w:hAnsi="Times New Roman"/>
          <w:snapToGrid/>
          <w:sz w:val="24"/>
          <w:szCs w:val="24"/>
        </w:rPr>
        <w:t xml:space="preserve"> hun studie beter ku</w:t>
      </w:r>
      <w:r w:rsidRPr="008906EC">
        <w:rPr>
          <w:rFonts w:ascii="Times New Roman" w:hAnsi="Times New Roman"/>
          <w:snapToGrid/>
          <w:sz w:val="24"/>
          <w:szCs w:val="24"/>
        </w:rPr>
        <w:t>n</w:t>
      </w:r>
      <w:r w:rsidRPr="008906EC">
        <w:rPr>
          <w:rFonts w:ascii="Times New Roman" w:hAnsi="Times New Roman"/>
          <w:snapToGrid/>
          <w:sz w:val="24"/>
          <w:szCs w:val="24"/>
        </w:rPr>
        <w:t>nen combineren.’’</w:t>
      </w:r>
    </w:p>
    <w:p w:rsidR="008906EC" w:rsidRPr="008906EC" w:rsidRDefault="008906EC" w:rsidP="008906EC">
      <w:pPr>
        <w:widowControl/>
        <w:spacing w:before="100" w:beforeAutospacing="1" w:after="100" w:afterAutospacing="1"/>
        <w:rPr>
          <w:rFonts w:ascii="Times New Roman" w:hAnsi="Times New Roman"/>
          <w:snapToGrid/>
          <w:sz w:val="24"/>
          <w:szCs w:val="24"/>
        </w:rPr>
      </w:pPr>
      <w:r w:rsidRPr="008906EC">
        <w:rPr>
          <w:rFonts w:ascii="Times New Roman" w:hAnsi="Times New Roman"/>
          <w:snapToGrid/>
          <w:sz w:val="24"/>
          <w:szCs w:val="24"/>
        </w:rPr>
        <w:t>Bussemaker gaat met de aanbevelingen aan de slag. “Er moet meer worden gekeken naar wát mensen leren en niet waar, hoe, wanneer en in hoeveel tijd. Online onderwijs en leren op de werkplek kunnen hier een belangrijke rol in spelen.’’</w:t>
      </w:r>
    </w:p>
    <w:p w:rsidR="008906EC" w:rsidRPr="008906EC" w:rsidRDefault="008906EC" w:rsidP="008906EC">
      <w:pPr>
        <w:widowControl/>
        <w:spacing w:before="100" w:beforeAutospacing="1" w:after="100" w:afterAutospacing="1"/>
        <w:rPr>
          <w:rFonts w:ascii="Times New Roman" w:hAnsi="Times New Roman"/>
          <w:snapToGrid/>
          <w:sz w:val="24"/>
          <w:szCs w:val="24"/>
        </w:rPr>
      </w:pPr>
      <w:r w:rsidRPr="008906EC">
        <w:rPr>
          <w:rFonts w:ascii="Times New Roman" w:hAnsi="Times New Roman"/>
          <w:b/>
          <w:bCs/>
          <w:snapToGrid/>
          <w:sz w:val="24"/>
          <w:szCs w:val="24"/>
        </w:rPr>
        <w:t>Experimenteren</w:t>
      </w:r>
    </w:p>
    <w:p w:rsidR="008906EC" w:rsidRPr="008906EC" w:rsidRDefault="008906EC" w:rsidP="008906EC">
      <w:pPr>
        <w:widowControl/>
        <w:spacing w:before="100" w:beforeAutospacing="1" w:after="100" w:afterAutospacing="1"/>
        <w:rPr>
          <w:rFonts w:ascii="Times New Roman" w:hAnsi="Times New Roman"/>
          <w:snapToGrid/>
          <w:sz w:val="24"/>
          <w:szCs w:val="24"/>
        </w:rPr>
      </w:pPr>
      <w:r w:rsidRPr="008906EC">
        <w:rPr>
          <w:rFonts w:ascii="Times New Roman" w:hAnsi="Times New Roman"/>
          <w:snapToGrid/>
          <w:sz w:val="24"/>
          <w:szCs w:val="24"/>
        </w:rPr>
        <w:t>Minister Bussemaker staat positief tegenover het advies van de commissie om collegegel</w:t>
      </w:r>
      <w:r w:rsidRPr="008906EC">
        <w:rPr>
          <w:rFonts w:ascii="Times New Roman" w:hAnsi="Times New Roman"/>
          <w:snapToGrid/>
          <w:sz w:val="24"/>
          <w:szCs w:val="24"/>
        </w:rPr>
        <w:t>d</w:t>
      </w:r>
      <w:r w:rsidRPr="008906EC">
        <w:rPr>
          <w:rFonts w:ascii="Times New Roman" w:hAnsi="Times New Roman"/>
          <w:snapToGrid/>
          <w:sz w:val="24"/>
          <w:szCs w:val="24"/>
        </w:rPr>
        <w:t>krediet voor deeltijdstudenten in te voeren. Zij zal de financiële haalbaarheid hiervan gaan onderzoeken. Ook staat ze open voor het advies van de commissie om experimenten met vraagfinanciering door middel van vouchers uit te gaan voeren. Ze gaat er vanuit dat instelli</w:t>
      </w:r>
      <w:r w:rsidRPr="008906EC">
        <w:rPr>
          <w:rFonts w:ascii="Times New Roman" w:hAnsi="Times New Roman"/>
          <w:snapToGrid/>
          <w:sz w:val="24"/>
          <w:szCs w:val="24"/>
        </w:rPr>
        <w:t>n</w:t>
      </w:r>
      <w:r w:rsidRPr="008906EC">
        <w:rPr>
          <w:rFonts w:ascii="Times New Roman" w:hAnsi="Times New Roman"/>
          <w:snapToGrid/>
          <w:sz w:val="24"/>
          <w:szCs w:val="24"/>
        </w:rPr>
        <w:t xml:space="preserve">gen nu de handschoen oppakken en werk gaan maken van de experimenten en </w:t>
      </w:r>
      <w:proofErr w:type="spellStart"/>
      <w:r w:rsidRPr="008906EC">
        <w:rPr>
          <w:rFonts w:ascii="Times New Roman" w:hAnsi="Times New Roman"/>
          <w:snapToGrid/>
          <w:sz w:val="24"/>
          <w:szCs w:val="24"/>
        </w:rPr>
        <w:t>pilots</w:t>
      </w:r>
      <w:proofErr w:type="spellEnd"/>
      <w:r w:rsidRPr="008906EC">
        <w:rPr>
          <w:rFonts w:ascii="Times New Roman" w:hAnsi="Times New Roman"/>
          <w:snapToGrid/>
          <w:sz w:val="24"/>
          <w:szCs w:val="24"/>
        </w:rPr>
        <w:t>. Ze denkt daarbij in ieder geval aan maatregelen om de tweejarige hbo-opleidingen (</w:t>
      </w:r>
      <w:proofErr w:type="spellStart"/>
      <w:r w:rsidRPr="008906EC">
        <w:rPr>
          <w:rFonts w:ascii="Times New Roman" w:hAnsi="Times New Roman"/>
          <w:snapToGrid/>
          <w:sz w:val="24"/>
          <w:szCs w:val="24"/>
        </w:rPr>
        <w:t>Associate</w:t>
      </w:r>
      <w:proofErr w:type="spellEnd"/>
      <w:r w:rsidRPr="008906EC">
        <w:rPr>
          <w:rFonts w:ascii="Times New Roman" w:hAnsi="Times New Roman"/>
          <w:snapToGrid/>
          <w:sz w:val="24"/>
          <w:szCs w:val="24"/>
        </w:rPr>
        <w:t xml:space="preserve"> </w:t>
      </w:r>
      <w:proofErr w:type="spellStart"/>
      <w:r w:rsidRPr="008906EC">
        <w:rPr>
          <w:rFonts w:ascii="Times New Roman" w:hAnsi="Times New Roman"/>
          <w:snapToGrid/>
          <w:sz w:val="24"/>
          <w:szCs w:val="24"/>
        </w:rPr>
        <w:t>Degree</w:t>
      </w:r>
      <w:proofErr w:type="spellEnd"/>
      <w:r w:rsidRPr="008906EC">
        <w:rPr>
          <w:rFonts w:ascii="Times New Roman" w:hAnsi="Times New Roman"/>
          <w:snapToGrid/>
          <w:sz w:val="24"/>
          <w:szCs w:val="24"/>
        </w:rPr>
        <w:t>) steviger op de kaart te zetten en aan flexibilisering van lerarenopleidingen.</w:t>
      </w:r>
    </w:p>
    <w:p w:rsidR="008906EC" w:rsidRPr="008906EC" w:rsidRDefault="008906EC" w:rsidP="008906EC">
      <w:pPr>
        <w:widowControl/>
        <w:spacing w:before="100" w:beforeAutospacing="1" w:after="100" w:afterAutospacing="1"/>
        <w:rPr>
          <w:rFonts w:ascii="Times New Roman" w:hAnsi="Times New Roman"/>
          <w:snapToGrid/>
          <w:sz w:val="24"/>
          <w:szCs w:val="24"/>
        </w:rPr>
      </w:pPr>
      <w:r w:rsidRPr="008906EC">
        <w:rPr>
          <w:rFonts w:ascii="Times New Roman" w:hAnsi="Times New Roman"/>
          <w:snapToGrid/>
          <w:sz w:val="24"/>
          <w:szCs w:val="24"/>
        </w:rPr>
        <w:t>De commissie wil de experimenten koppelen aan zogenoemde vraagfinanciering, een systeem van vouchers waarmee potentiële studenten deeltijdonderwijs kunnen ‘kopen’ bij hogescholen of private aanbieders. Over de vraagfinanciering is de commissie nog wel voorzichtig in haar rapport. “Er is in de beschikbare adviesrapporten en literatuur onvoldoende onderbouwing te vinden om een definitieve keuze te maken voor het doorvoeren van vraagfinanciering.”</w:t>
      </w:r>
    </w:p>
    <w:p w:rsidR="008906EC" w:rsidRPr="008906EC" w:rsidRDefault="008906EC" w:rsidP="008906EC">
      <w:pPr>
        <w:widowControl/>
        <w:spacing w:before="100" w:beforeAutospacing="1" w:after="100" w:afterAutospacing="1"/>
        <w:rPr>
          <w:rFonts w:ascii="Times New Roman" w:hAnsi="Times New Roman"/>
          <w:snapToGrid/>
          <w:sz w:val="24"/>
          <w:szCs w:val="24"/>
        </w:rPr>
      </w:pPr>
      <w:r w:rsidRPr="008906EC">
        <w:rPr>
          <w:rFonts w:ascii="Times New Roman" w:hAnsi="Times New Roman"/>
          <w:b/>
          <w:bCs/>
          <w:snapToGrid/>
          <w:sz w:val="24"/>
          <w:szCs w:val="24"/>
        </w:rPr>
        <w:t>Geen overtuigend bewijs</w:t>
      </w:r>
    </w:p>
    <w:p w:rsidR="008906EC" w:rsidRPr="008906EC" w:rsidRDefault="008906EC" w:rsidP="008906EC">
      <w:pPr>
        <w:widowControl/>
        <w:spacing w:before="100" w:beforeAutospacing="1" w:after="100" w:afterAutospacing="1"/>
        <w:rPr>
          <w:rFonts w:ascii="Times New Roman" w:hAnsi="Times New Roman"/>
          <w:snapToGrid/>
          <w:sz w:val="24"/>
          <w:szCs w:val="24"/>
        </w:rPr>
      </w:pPr>
      <w:r w:rsidRPr="008906EC">
        <w:rPr>
          <w:rFonts w:ascii="Times New Roman" w:hAnsi="Times New Roman"/>
          <w:snapToGrid/>
          <w:sz w:val="24"/>
          <w:szCs w:val="24"/>
        </w:rPr>
        <w:t>“Het belangrijkste punt voor de commissie is dat er geen overtuigend bewijs is dat de ove</w:t>
      </w:r>
      <w:r w:rsidRPr="008906EC">
        <w:rPr>
          <w:rFonts w:ascii="Times New Roman" w:hAnsi="Times New Roman"/>
          <w:snapToGrid/>
          <w:sz w:val="24"/>
          <w:szCs w:val="24"/>
        </w:rPr>
        <w:t>r</w:t>
      </w:r>
      <w:r w:rsidRPr="008906EC">
        <w:rPr>
          <w:rFonts w:ascii="Times New Roman" w:hAnsi="Times New Roman"/>
          <w:snapToGrid/>
          <w:sz w:val="24"/>
          <w:szCs w:val="24"/>
        </w:rPr>
        <w:t xml:space="preserve">gang naar vraagfinanciering tot substantiële toename van de deelname en diplomering van volwassenen in het hoger onderwijs zal leiden. Dit is de reden dat de commissie voorstelt de </w:t>
      </w:r>
      <w:r w:rsidRPr="008906EC">
        <w:rPr>
          <w:rFonts w:ascii="Times New Roman" w:hAnsi="Times New Roman"/>
          <w:snapToGrid/>
          <w:sz w:val="24"/>
          <w:szCs w:val="24"/>
        </w:rPr>
        <w:lastRenderedPageBreak/>
        <w:t>komende tijd te benutten voor het opbouwen van ‘</w:t>
      </w:r>
      <w:proofErr w:type="spellStart"/>
      <w:r w:rsidRPr="008906EC">
        <w:rPr>
          <w:rFonts w:ascii="Times New Roman" w:hAnsi="Times New Roman"/>
          <w:snapToGrid/>
          <w:sz w:val="24"/>
          <w:szCs w:val="24"/>
        </w:rPr>
        <w:t>evidence</w:t>
      </w:r>
      <w:proofErr w:type="spellEnd"/>
      <w:r w:rsidRPr="008906EC">
        <w:rPr>
          <w:rFonts w:ascii="Times New Roman" w:hAnsi="Times New Roman"/>
          <w:snapToGrid/>
          <w:sz w:val="24"/>
          <w:szCs w:val="24"/>
        </w:rPr>
        <w:t>’ op basis waarvan toekomstige beslissingen onderbouwd genomen kunnen worden.”</w:t>
      </w:r>
    </w:p>
    <w:p w:rsidR="008906EC" w:rsidRPr="008906EC" w:rsidRDefault="008906EC" w:rsidP="008906EC">
      <w:pPr>
        <w:widowControl/>
        <w:spacing w:before="100" w:beforeAutospacing="1" w:after="100" w:afterAutospacing="1"/>
        <w:rPr>
          <w:rFonts w:ascii="Times New Roman" w:hAnsi="Times New Roman"/>
          <w:snapToGrid/>
          <w:sz w:val="24"/>
          <w:szCs w:val="24"/>
        </w:rPr>
      </w:pPr>
      <w:r w:rsidRPr="008906EC">
        <w:rPr>
          <w:rFonts w:ascii="Times New Roman" w:hAnsi="Times New Roman"/>
          <w:snapToGrid/>
          <w:sz w:val="24"/>
          <w:szCs w:val="24"/>
        </w:rPr>
        <w:t>Thom de Graaf voorzitter van de Vereniging Hogescholen laat in een reactie weten: “De commissie constateert zelf dat er geen onderzoeken zijn die aantonen dat hiermee het aantal studenten stijgt. Bovendien ontstaat het risico dat er slechts een beperkt aantal deeltijdople</w:t>
      </w:r>
      <w:r w:rsidRPr="008906EC">
        <w:rPr>
          <w:rFonts w:ascii="Times New Roman" w:hAnsi="Times New Roman"/>
          <w:snapToGrid/>
          <w:sz w:val="24"/>
          <w:szCs w:val="24"/>
        </w:rPr>
        <w:t>i</w:t>
      </w:r>
      <w:r w:rsidRPr="008906EC">
        <w:rPr>
          <w:rFonts w:ascii="Times New Roman" w:hAnsi="Times New Roman"/>
          <w:snapToGrid/>
          <w:sz w:val="24"/>
          <w:szCs w:val="24"/>
        </w:rPr>
        <w:t>dingen overeind blijft, namelijk alleen die opleidingen die commercieel aantrekkelijk zijn. Dat is een slechte zaak.”</w:t>
      </w:r>
    </w:p>
    <w:p w:rsidR="008906EC" w:rsidRDefault="008906EC" w:rsidP="008906EC">
      <w:pPr>
        <w:widowControl/>
        <w:rPr>
          <w:rFonts w:ascii="Times New Roman" w:hAnsi="Times New Roman"/>
          <w:snapToGrid/>
          <w:sz w:val="24"/>
          <w:szCs w:val="24"/>
        </w:rPr>
      </w:pPr>
    </w:p>
    <w:p w:rsidR="008906EC" w:rsidRDefault="008906EC" w:rsidP="008906EC">
      <w:pPr>
        <w:widowControl/>
        <w:rPr>
          <w:rFonts w:ascii="Times New Roman" w:hAnsi="Times New Roman"/>
          <w:snapToGrid/>
          <w:sz w:val="24"/>
          <w:szCs w:val="24"/>
        </w:rPr>
      </w:pPr>
    </w:p>
    <w:p w:rsidR="008906EC" w:rsidRPr="008906EC" w:rsidRDefault="008906EC" w:rsidP="008906EC">
      <w:pPr>
        <w:widowControl/>
        <w:rPr>
          <w:rFonts w:ascii="Times New Roman" w:hAnsi="Times New Roman"/>
          <w:snapToGrid/>
          <w:sz w:val="24"/>
          <w:szCs w:val="24"/>
        </w:rPr>
      </w:pPr>
      <w:r w:rsidRPr="008906EC">
        <w:rPr>
          <w:rFonts w:ascii="Times New Roman" w:hAnsi="Times New Roman"/>
          <w:snapToGrid/>
          <w:sz w:val="24"/>
          <w:szCs w:val="24"/>
        </w:rPr>
        <w:t xml:space="preserve">13 maart 2014 - “De tijd dat iemand 30, 40 jaar hetzelfde werk deed is echt voorbij.” Daarom vindt de Nederlandse Raad voor Training en Opleiding (NRTO) dat </w:t>
      </w:r>
      <w:proofErr w:type="spellStart"/>
      <w:r w:rsidRPr="008906EC">
        <w:rPr>
          <w:rFonts w:ascii="Times New Roman" w:hAnsi="Times New Roman"/>
          <w:snapToGrid/>
          <w:sz w:val="24"/>
          <w:szCs w:val="24"/>
        </w:rPr>
        <w:t>Rinnooy</w:t>
      </w:r>
      <w:proofErr w:type="spellEnd"/>
      <w:r w:rsidRPr="008906EC">
        <w:rPr>
          <w:rFonts w:ascii="Times New Roman" w:hAnsi="Times New Roman"/>
          <w:snapToGrid/>
          <w:sz w:val="24"/>
          <w:szCs w:val="24"/>
        </w:rPr>
        <w:t xml:space="preserve"> Kan gelijk heeft dat dringend maatregelen nodig zijn om substantieel meer volwassenen naar </w:t>
      </w:r>
      <w:proofErr w:type="spellStart"/>
      <w:r w:rsidRPr="008906EC">
        <w:rPr>
          <w:rFonts w:ascii="Times New Roman" w:hAnsi="Times New Roman"/>
          <w:snapToGrid/>
          <w:sz w:val="24"/>
          <w:szCs w:val="24"/>
        </w:rPr>
        <w:t>deeltijd-HO</w:t>
      </w:r>
      <w:proofErr w:type="spellEnd"/>
      <w:r w:rsidRPr="008906EC">
        <w:rPr>
          <w:rFonts w:ascii="Times New Roman" w:hAnsi="Times New Roman"/>
          <w:snapToGrid/>
          <w:sz w:val="24"/>
          <w:szCs w:val="24"/>
        </w:rPr>
        <w:t xml:space="preserve"> te leiden. Maar hoe?</w:t>
      </w:r>
    </w:p>
    <w:p w:rsidR="008906EC" w:rsidRPr="008906EC" w:rsidRDefault="008906EC" w:rsidP="008906EC">
      <w:pPr>
        <w:widowControl/>
        <w:rPr>
          <w:rFonts w:ascii="Times New Roman" w:hAnsi="Times New Roman"/>
          <w:snapToGrid/>
          <w:sz w:val="24"/>
          <w:szCs w:val="24"/>
        </w:rPr>
      </w:pPr>
    </w:p>
    <w:p w:rsidR="008906EC" w:rsidRPr="008906EC" w:rsidRDefault="008906EC" w:rsidP="008906EC">
      <w:pPr>
        <w:widowControl/>
        <w:spacing w:before="100" w:beforeAutospacing="1" w:after="100" w:afterAutospacing="1"/>
        <w:rPr>
          <w:rFonts w:ascii="Times New Roman" w:hAnsi="Times New Roman"/>
          <w:snapToGrid/>
          <w:sz w:val="24"/>
          <w:szCs w:val="24"/>
        </w:rPr>
      </w:pPr>
      <w:r w:rsidRPr="008906EC">
        <w:rPr>
          <w:rFonts w:ascii="Times New Roman" w:hAnsi="Times New Roman"/>
          <w:snapToGrid/>
          <w:sz w:val="24"/>
          <w:szCs w:val="24"/>
        </w:rPr>
        <w:t xml:space="preserve">De NRTO is van mening dat een experiment met vraagfinanciering een goede start is. maar men wil eigenlijk nu al veel verder in deze richting, zeker ook in combinatie met flexibele leerwegen nodig is. </w:t>
      </w:r>
      <w:proofErr w:type="spellStart"/>
      <w:r w:rsidRPr="008906EC">
        <w:rPr>
          <w:rFonts w:ascii="Times New Roman" w:hAnsi="Times New Roman"/>
          <w:snapToGrid/>
          <w:sz w:val="24"/>
          <w:szCs w:val="24"/>
        </w:rPr>
        <w:t>NRTO-directeur</w:t>
      </w:r>
      <w:proofErr w:type="spellEnd"/>
      <w:r w:rsidRPr="008906EC">
        <w:rPr>
          <w:rFonts w:ascii="Times New Roman" w:hAnsi="Times New Roman"/>
          <w:snapToGrid/>
          <w:sz w:val="24"/>
          <w:szCs w:val="24"/>
        </w:rPr>
        <w:t xml:space="preserve"> Ria van ´t Klooster zegt hierover: “Leven lang leren wordt steeds belangrijker, de tijd dat iemand 30, 40 jaar hetzelfde werk deed is echt voorbij. Het is de hoogste tijd om financiële en andere drempels te slechten voor volwassenen om deel te nemen aan hoger onderwijs. De wetgeving is nu nog te eenzijdig gericht op jongeren en op financiering van de aanbieder in plaats van de deelnemer.”</w:t>
      </w:r>
    </w:p>
    <w:p w:rsidR="008906EC" w:rsidRPr="008906EC" w:rsidRDefault="008906EC" w:rsidP="008906EC">
      <w:pPr>
        <w:widowControl/>
        <w:spacing w:before="100" w:beforeAutospacing="1" w:after="100" w:afterAutospacing="1"/>
        <w:rPr>
          <w:rFonts w:ascii="Times New Roman" w:hAnsi="Times New Roman"/>
          <w:snapToGrid/>
          <w:sz w:val="24"/>
          <w:szCs w:val="24"/>
        </w:rPr>
      </w:pPr>
      <w:r w:rsidRPr="008906EC">
        <w:rPr>
          <w:rFonts w:ascii="Times New Roman" w:hAnsi="Times New Roman"/>
          <w:b/>
          <w:bCs/>
          <w:snapToGrid/>
          <w:sz w:val="24"/>
          <w:szCs w:val="24"/>
        </w:rPr>
        <w:t>Vouchers voor meer deelnemers</w:t>
      </w:r>
    </w:p>
    <w:p w:rsidR="008906EC" w:rsidRPr="008906EC" w:rsidRDefault="008906EC" w:rsidP="008906EC">
      <w:pPr>
        <w:widowControl/>
        <w:spacing w:before="100" w:beforeAutospacing="1" w:after="100" w:afterAutospacing="1"/>
        <w:rPr>
          <w:rFonts w:ascii="Times New Roman" w:hAnsi="Times New Roman"/>
          <w:snapToGrid/>
          <w:sz w:val="24"/>
          <w:szCs w:val="24"/>
        </w:rPr>
      </w:pPr>
      <w:r w:rsidRPr="008906EC">
        <w:rPr>
          <w:rFonts w:ascii="Times New Roman" w:hAnsi="Times New Roman"/>
          <w:snapToGrid/>
          <w:sz w:val="24"/>
          <w:szCs w:val="24"/>
        </w:rPr>
        <w:t>Flexibele leerwegen zijn daartoe noodzakelijk, want zo komen volwassenen in staat om een studie te combineren met werk en privéleven. Hoe ze dat willen doen, moet qua vormgeving - online, klassikaal, op de werkplek of een combinatie - aansluiten bij hun mogelijkheden en wensen. Daarmee moet de gekozen vorm ook borgen dat het gewenste eindniveau wordt b</w:t>
      </w:r>
      <w:r w:rsidRPr="008906EC">
        <w:rPr>
          <w:rFonts w:ascii="Times New Roman" w:hAnsi="Times New Roman"/>
          <w:snapToGrid/>
          <w:sz w:val="24"/>
          <w:szCs w:val="24"/>
        </w:rPr>
        <w:t>e</w:t>
      </w:r>
      <w:r w:rsidRPr="008906EC">
        <w:rPr>
          <w:rFonts w:ascii="Times New Roman" w:hAnsi="Times New Roman"/>
          <w:snapToGrid/>
          <w:sz w:val="24"/>
          <w:szCs w:val="24"/>
        </w:rPr>
        <w:t>reikt. “De overheid moet dat niveau controleren en de vorm overlaten aan de instellingen.”</w:t>
      </w:r>
    </w:p>
    <w:p w:rsidR="008906EC" w:rsidRPr="008906EC" w:rsidRDefault="008906EC" w:rsidP="008906EC">
      <w:pPr>
        <w:widowControl/>
        <w:spacing w:before="100" w:beforeAutospacing="1" w:after="100" w:afterAutospacing="1"/>
        <w:rPr>
          <w:rFonts w:ascii="Times New Roman" w:hAnsi="Times New Roman"/>
          <w:snapToGrid/>
          <w:sz w:val="24"/>
          <w:szCs w:val="24"/>
        </w:rPr>
      </w:pPr>
      <w:r w:rsidRPr="008906EC">
        <w:rPr>
          <w:rFonts w:ascii="Times New Roman" w:hAnsi="Times New Roman"/>
          <w:snapToGrid/>
          <w:sz w:val="24"/>
          <w:szCs w:val="24"/>
        </w:rPr>
        <w:t>De NRTO stelt voor te investeren in zogenaamde leervouchers. Dit zou volgens berekeningen van SEO economisch onderzoek (2012) kunnen leiden tot 9000 – 17.000 meer deelnemers zonder dat het de overheid meer geld kost, zegt de koepel van de particuliere hogescholen. Men deelt daarom de opvatting van de adviescommissie, maar pleit voor een versnelde invo</w:t>
      </w:r>
      <w:r w:rsidRPr="008906EC">
        <w:rPr>
          <w:rFonts w:ascii="Times New Roman" w:hAnsi="Times New Roman"/>
          <w:snapToGrid/>
          <w:sz w:val="24"/>
          <w:szCs w:val="24"/>
        </w:rPr>
        <w:t>e</w:t>
      </w:r>
      <w:r w:rsidRPr="008906EC">
        <w:rPr>
          <w:rFonts w:ascii="Times New Roman" w:hAnsi="Times New Roman"/>
          <w:snapToGrid/>
          <w:sz w:val="24"/>
          <w:szCs w:val="24"/>
        </w:rPr>
        <w:t xml:space="preserve">ring. </w:t>
      </w:r>
    </w:p>
    <w:p w:rsidR="008C3147" w:rsidRPr="00EF300F" w:rsidRDefault="008C3147" w:rsidP="00643CDC"/>
    <w:sectPr w:rsidR="008C3147" w:rsidRPr="00EF300F" w:rsidSect="00B045C1">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02E" w:rsidRDefault="0026602E">
      <w:r>
        <w:separator/>
      </w:r>
    </w:p>
  </w:endnote>
  <w:endnote w:type="continuationSeparator" w:id="0">
    <w:p w:rsidR="0026602E" w:rsidRDefault="002660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A1" w:rsidRDefault="005348A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A1" w:rsidRDefault="005348A1">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A1" w:rsidRDefault="00F778BD">
    <w:r>
      <w:rPr>
        <w:color w:val="808080"/>
        <w:sz w:val="18"/>
      </w:rPr>
      <w:fldChar w:fldCharType="begin"/>
    </w:r>
    <w:r w:rsidR="005348A1">
      <w:rPr>
        <w:color w:val="808080"/>
        <w:sz w:val="18"/>
      </w:rPr>
      <w:instrText xml:space="preserve"> FILENAME \p </w:instrText>
    </w:r>
    <w:r>
      <w:rPr>
        <w:color w:val="808080"/>
        <w:sz w:val="18"/>
      </w:rPr>
      <w:fldChar w:fldCharType="separate"/>
    </w:r>
    <w:r w:rsidR="005348A1">
      <w:rPr>
        <w:noProof/>
        <w:color w:val="808080"/>
        <w:sz w:val="18"/>
      </w:rPr>
      <w:t>Sjabloon3</w:t>
    </w:r>
    <w:r>
      <w:rPr>
        <w:color w:val="808080"/>
        <w:sz w:val="18"/>
      </w:rPr>
      <w:fldChar w:fldCharType="end"/>
    </w:r>
    <w:r w:rsidR="005348A1">
      <w:rPr>
        <w:color w:val="808080"/>
        <w:sz w:val="18"/>
      </w:rPr>
      <w:t xml:space="preserve">, </w:t>
    </w:r>
    <w:fldSimple w:instr=" USERINITIALS  \* MERGEFORMAT ">
      <w:r w:rsidR="005348A1">
        <w:rPr>
          <w:noProof/>
          <w:color w:val="808080"/>
          <w:sz w:val="18"/>
        </w:rPr>
        <w:t>JvH</w:t>
      </w:r>
    </w:fldSimple>
    <w:r w:rsidR="005348A1">
      <w:rPr>
        <w:color w:val="808080"/>
        <w:sz w:val="18"/>
      </w:rPr>
      <w:t xml:space="preserve">, </w:t>
    </w:r>
    <w:r>
      <w:rPr>
        <w:color w:val="808080"/>
        <w:sz w:val="18"/>
      </w:rPr>
      <w:fldChar w:fldCharType="begin"/>
    </w:r>
    <w:r w:rsidR="005348A1">
      <w:rPr>
        <w:color w:val="808080"/>
        <w:sz w:val="18"/>
      </w:rPr>
      <w:instrText xml:space="preserve"> DATE </w:instrText>
    </w:r>
    <w:r>
      <w:rPr>
        <w:color w:val="808080"/>
        <w:sz w:val="18"/>
      </w:rPr>
      <w:fldChar w:fldCharType="separate"/>
    </w:r>
    <w:r w:rsidR="008906EC">
      <w:rPr>
        <w:noProof/>
        <w:color w:val="808080"/>
        <w:sz w:val="18"/>
      </w:rPr>
      <w:t>18-3-2014</w:t>
    </w:r>
    <w:r>
      <w:rPr>
        <w:color w:val="80808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02E" w:rsidRDefault="0026602E">
      <w:r>
        <w:separator/>
      </w:r>
    </w:p>
  </w:footnote>
  <w:footnote w:type="continuationSeparator" w:id="0">
    <w:p w:rsidR="0026602E" w:rsidRDefault="00266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A1" w:rsidRDefault="005348A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A1" w:rsidRDefault="005348A1">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A1" w:rsidRDefault="005348A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6551"/>
    <w:multiLevelType w:val="hybridMultilevel"/>
    <w:tmpl w:val="2BD02C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DD6293"/>
    <w:multiLevelType w:val="hybridMultilevel"/>
    <w:tmpl w:val="F9B4FF14"/>
    <w:lvl w:ilvl="0" w:tplc="5302DD92">
      <w:start w:val="1"/>
      <w:numFmt w:val="bullet"/>
      <w:lvlText w:val=""/>
      <w:lvlJc w:val="left"/>
      <w:pPr>
        <w:ind w:left="1134" w:hanging="28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C23CC6"/>
    <w:multiLevelType w:val="hybridMultilevel"/>
    <w:tmpl w:val="80CC7C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7123B0A"/>
    <w:multiLevelType w:val="hybridMultilevel"/>
    <w:tmpl w:val="7ACE8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404DA6"/>
    <w:multiLevelType w:val="hybridMultilevel"/>
    <w:tmpl w:val="4AA864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6300884"/>
    <w:multiLevelType w:val="hybridMultilevel"/>
    <w:tmpl w:val="AA064C7C"/>
    <w:lvl w:ilvl="0" w:tplc="5302DD92">
      <w:start w:val="1"/>
      <w:numFmt w:val="bullet"/>
      <w:lvlText w:val=""/>
      <w:lvlJc w:val="left"/>
      <w:pPr>
        <w:ind w:left="1134" w:hanging="28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C862F6A"/>
    <w:multiLevelType w:val="hybridMultilevel"/>
    <w:tmpl w:val="5F7C8C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FBF3996"/>
    <w:multiLevelType w:val="hybridMultilevel"/>
    <w:tmpl w:val="CCB61B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DD22AC"/>
    <w:multiLevelType w:val="hybridMultilevel"/>
    <w:tmpl w:val="912850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EC519E3"/>
    <w:multiLevelType w:val="hybridMultilevel"/>
    <w:tmpl w:val="A0F8B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42257C3"/>
    <w:multiLevelType w:val="hybridMultilevel"/>
    <w:tmpl w:val="30E64B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6873A0C"/>
    <w:multiLevelType w:val="hybridMultilevel"/>
    <w:tmpl w:val="33CC92C4"/>
    <w:lvl w:ilvl="0" w:tplc="5302DD92">
      <w:start w:val="1"/>
      <w:numFmt w:val="bullet"/>
      <w:lvlText w:val=""/>
      <w:lvlJc w:val="left"/>
      <w:pPr>
        <w:ind w:left="643" w:hanging="283"/>
      </w:pPr>
      <w:rPr>
        <w:rFonts w:ascii="Wingdings" w:hAnsi="Wingdings" w:hint="default"/>
      </w:rPr>
    </w:lvl>
    <w:lvl w:ilvl="1" w:tplc="04130003" w:tentative="1">
      <w:start w:val="1"/>
      <w:numFmt w:val="bullet"/>
      <w:lvlText w:val="o"/>
      <w:lvlJc w:val="left"/>
      <w:pPr>
        <w:ind w:left="949" w:hanging="360"/>
      </w:pPr>
      <w:rPr>
        <w:rFonts w:ascii="Courier New" w:hAnsi="Courier New" w:cs="Courier New" w:hint="default"/>
      </w:rPr>
    </w:lvl>
    <w:lvl w:ilvl="2" w:tplc="04130005" w:tentative="1">
      <w:start w:val="1"/>
      <w:numFmt w:val="bullet"/>
      <w:lvlText w:val=""/>
      <w:lvlJc w:val="left"/>
      <w:pPr>
        <w:ind w:left="1669" w:hanging="360"/>
      </w:pPr>
      <w:rPr>
        <w:rFonts w:ascii="Wingdings" w:hAnsi="Wingdings" w:hint="default"/>
      </w:rPr>
    </w:lvl>
    <w:lvl w:ilvl="3" w:tplc="04130001" w:tentative="1">
      <w:start w:val="1"/>
      <w:numFmt w:val="bullet"/>
      <w:lvlText w:val=""/>
      <w:lvlJc w:val="left"/>
      <w:pPr>
        <w:ind w:left="2389" w:hanging="360"/>
      </w:pPr>
      <w:rPr>
        <w:rFonts w:ascii="Symbol" w:hAnsi="Symbol" w:hint="default"/>
      </w:rPr>
    </w:lvl>
    <w:lvl w:ilvl="4" w:tplc="04130003" w:tentative="1">
      <w:start w:val="1"/>
      <w:numFmt w:val="bullet"/>
      <w:lvlText w:val="o"/>
      <w:lvlJc w:val="left"/>
      <w:pPr>
        <w:ind w:left="3109" w:hanging="360"/>
      </w:pPr>
      <w:rPr>
        <w:rFonts w:ascii="Courier New" w:hAnsi="Courier New" w:cs="Courier New" w:hint="default"/>
      </w:rPr>
    </w:lvl>
    <w:lvl w:ilvl="5" w:tplc="04130005" w:tentative="1">
      <w:start w:val="1"/>
      <w:numFmt w:val="bullet"/>
      <w:lvlText w:val=""/>
      <w:lvlJc w:val="left"/>
      <w:pPr>
        <w:ind w:left="3829" w:hanging="360"/>
      </w:pPr>
      <w:rPr>
        <w:rFonts w:ascii="Wingdings" w:hAnsi="Wingdings" w:hint="default"/>
      </w:rPr>
    </w:lvl>
    <w:lvl w:ilvl="6" w:tplc="04130001" w:tentative="1">
      <w:start w:val="1"/>
      <w:numFmt w:val="bullet"/>
      <w:lvlText w:val=""/>
      <w:lvlJc w:val="left"/>
      <w:pPr>
        <w:ind w:left="4549" w:hanging="360"/>
      </w:pPr>
      <w:rPr>
        <w:rFonts w:ascii="Symbol" w:hAnsi="Symbol" w:hint="default"/>
      </w:rPr>
    </w:lvl>
    <w:lvl w:ilvl="7" w:tplc="04130003" w:tentative="1">
      <w:start w:val="1"/>
      <w:numFmt w:val="bullet"/>
      <w:lvlText w:val="o"/>
      <w:lvlJc w:val="left"/>
      <w:pPr>
        <w:ind w:left="5269" w:hanging="360"/>
      </w:pPr>
      <w:rPr>
        <w:rFonts w:ascii="Courier New" w:hAnsi="Courier New" w:cs="Courier New" w:hint="default"/>
      </w:rPr>
    </w:lvl>
    <w:lvl w:ilvl="8" w:tplc="04130005" w:tentative="1">
      <w:start w:val="1"/>
      <w:numFmt w:val="bullet"/>
      <w:lvlText w:val=""/>
      <w:lvlJc w:val="left"/>
      <w:pPr>
        <w:ind w:left="5989" w:hanging="360"/>
      </w:pPr>
      <w:rPr>
        <w:rFonts w:ascii="Wingdings" w:hAnsi="Wingdings" w:hint="default"/>
      </w:rPr>
    </w:lvl>
  </w:abstractNum>
  <w:abstractNum w:abstractNumId="12">
    <w:nsid w:val="590151D9"/>
    <w:multiLevelType w:val="hybridMultilevel"/>
    <w:tmpl w:val="C270D96A"/>
    <w:lvl w:ilvl="0" w:tplc="034CB2CC">
      <w:start w:val="1"/>
      <w:numFmt w:val="bullet"/>
      <w:lvlText w:val=""/>
      <w:lvlJc w:val="left"/>
      <w:pPr>
        <w:ind w:left="567" w:hanging="283"/>
      </w:pPr>
      <w:rPr>
        <w:rFonts w:ascii="Symbol" w:hAnsi="Symbol" w:hint="default"/>
      </w:rPr>
    </w:lvl>
    <w:lvl w:ilvl="1" w:tplc="DD52444E">
      <w:start w:val="1"/>
      <w:numFmt w:val="bullet"/>
      <w:lvlText w:val="o"/>
      <w:lvlJc w:val="left"/>
      <w:pPr>
        <w:ind w:left="851" w:hanging="284"/>
      </w:pPr>
      <w:rPr>
        <w:rFonts w:ascii="Courier New" w:hAnsi="Courier New" w:hint="default"/>
      </w:rPr>
    </w:lvl>
    <w:lvl w:ilvl="2" w:tplc="5302DD92">
      <w:start w:val="1"/>
      <w:numFmt w:val="bullet"/>
      <w:lvlText w:val=""/>
      <w:lvlJc w:val="left"/>
      <w:pPr>
        <w:ind w:left="1134" w:hanging="283"/>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A855CD7"/>
    <w:multiLevelType w:val="hybridMultilevel"/>
    <w:tmpl w:val="DCF689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B201C5E"/>
    <w:multiLevelType w:val="hybridMultilevel"/>
    <w:tmpl w:val="9AC4D22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65512037"/>
    <w:multiLevelType w:val="hybridMultilevel"/>
    <w:tmpl w:val="5142A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D7E3F6F"/>
    <w:multiLevelType w:val="hybridMultilevel"/>
    <w:tmpl w:val="ABA2E1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CA28E3"/>
    <w:multiLevelType w:val="hybridMultilevel"/>
    <w:tmpl w:val="6D06D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F50007C"/>
    <w:multiLevelType w:val="hybridMultilevel"/>
    <w:tmpl w:val="97EEF7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15"/>
  </w:num>
  <w:num w:numId="5">
    <w:abstractNumId w:val="2"/>
  </w:num>
  <w:num w:numId="6">
    <w:abstractNumId w:val="7"/>
  </w:num>
  <w:num w:numId="7">
    <w:abstractNumId w:val="4"/>
  </w:num>
  <w:num w:numId="8">
    <w:abstractNumId w:val="17"/>
  </w:num>
  <w:num w:numId="9">
    <w:abstractNumId w:val="0"/>
  </w:num>
  <w:num w:numId="10">
    <w:abstractNumId w:val="9"/>
  </w:num>
  <w:num w:numId="11">
    <w:abstractNumId w:val="3"/>
  </w:num>
  <w:num w:numId="12">
    <w:abstractNumId w:val="10"/>
  </w:num>
  <w:num w:numId="13">
    <w:abstractNumId w:val="8"/>
  </w:num>
  <w:num w:numId="14">
    <w:abstractNumId w:val="12"/>
  </w:num>
  <w:num w:numId="15">
    <w:abstractNumId w:val="1"/>
  </w:num>
  <w:num w:numId="16">
    <w:abstractNumId w:val="5"/>
  </w:num>
  <w:num w:numId="17">
    <w:abstractNumId w:val="6"/>
  </w:num>
  <w:num w:numId="18">
    <w:abstractNumId w:val="1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nl-NL" w:vendorID="1" w:dllVersion="512" w:checkStyle="1"/>
  <w:proofState w:spelling="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99906"/>
  </w:hdrShapeDefaults>
  <w:footnotePr>
    <w:footnote w:id="-1"/>
    <w:footnote w:id="0"/>
  </w:footnotePr>
  <w:endnotePr>
    <w:endnote w:id="-1"/>
    <w:endnote w:id="0"/>
  </w:endnotePr>
  <w:compat/>
  <w:rsids>
    <w:rsidRoot w:val="0026602E"/>
    <w:rsid w:val="00001F3A"/>
    <w:rsid w:val="000037D4"/>
    <w:rsid w:val="00003E1B"/>
    <w:rsid w:val="00004136"/>
    <w:rsid w:val="000058EA"/>
    <w:rsid w:val="00014875"/>
    <w:rsid w:val="00014B3B"/>
    <w:rsid w:val="00016FE3"/>
    <w:rsid w:val="00020240"/>
    <w:rsid w:val="00020528"/>
    <w:rsid w:val="00020E5F"/>
    <w:rsid w:val="0002102B"/>
    <w:rsid w:val="00023E05"/>
    <w:rsid w:val="000268C1"/>
    <w:rsid w:val="00026D32"/>
    <w:rsid w:val="00030578"/>
    <w:rsid w:val="00031C75"/>
    <w:rsid w:val="00033400"/>
    <w:rsid w:val="00036519"/>
    <w:rsid w:val="00037550"/>
    <w:rsid w:val="00037AF5"/>
    <w:rsid w:val="0004208B"/>
    <w:rsid w:val="00043A5E"/>
    <w:rsid w:val="00045882"/>
    <w:rsid w:val="00045BC7"/>
    <w:rsid w:val="00046F66"/>
    <w:rsid w:val="00047E92"/>
    <w:rsid w:val="000508E4"/>
    <w:rsid w:val="00051032"/>
    <w:rsid w:val="0005186A"/>
    <w:rsid w:val="00051D36"/>
    <w:rsid w:val="000529AA"/>
    <w:rsid w:val="00052FD6"/>
    <w:rsid w:val="0005383E"/>
    <w:rsid w:val="00054D94"/>
    <w:rsid w:val="0005519C"/>
    <w:rsid w:val="00055683"/>
    <w:rsid w:val="00055BA9"/>
    <w:rsid w:val="000567C8"/>
    <w:rsid w:val="00056B3F"/>
    <w:rsid w:val="000570DB"/>
    <w:rsid w:val="000575FC"/>
    <w:rsid w:val="00061788"/>
    <w:rsid w:val="000641E2"/>
    <w:rsid w:val="000643F5"/>
    <w:rsid w:val="00064731"/>
    <w:rsid w:val="00065D93"/>
    <w:rsid w:val="00066310"/>
    <w:rsid w:val="00067F33"/>
    <w:rsid w:val="00071F65"/>
    <w:rsid w:val="00072087"/>
    <w:rsid w:val="0007282B"/>
    <w:rsid w:val="00074F1E"/>
    <w:rsid w:val="00076F06"/>
    <w:rsid w:val="0007728D"/>
    <w:rsid w:val="0008090A"/>
    <w:rsid w:val="00080F7F"/>
    <w:rsid w:val="00081B14"/>
    <w:rsid w:val="00085B8E"/>
    <w:rsid w:val="000869BC"/>
    <w:rsid w:val="00086A06"/>
    <w:rsid w:val="000874C6"/>
    <w:rsid w:val="00093BBB"/>
    <w:rsid w:val="000972DD"/>
    <w:rsid w:val="00097EB3"/>
    <w:rsid w:val="000A0F78"/>
    <w:rsid w:val="000A172F"/>
    <w:rsid w:val="000A1B96"/>
    <w:rsid w:val="000A2C8E"/>
    <w:rsid w:val="000A2EE4"/>
    <w:rsid w:val="000A3319"/>
    <w:rsid w:val="000A668F"/>
    <w:rsid w:val="000B0DA4"/>
    <w:rsid w:val="000B61F8"/>
    <w:rsid w:val="000B799F"/>
    <w:rsid w:val="000C1D9B"/>
    <w:rsid w:val="000C2E10"/>
    <w:rsid w:val="000C4D24"/>
    <w:rsid w:val="000C5187"/>
    <w:rsid w:val="000C5D9D"/>
    <w:rsid w:val="000C6108"/>
    <w:rsid w:val="000D09A3"/>
    <w:rsid w:val="000D1FF2"/>
    <w:rsid w:val="000D64C0"/>
    <w:rsid w:val="000E1818"/>
    <w:rsid w:val="000E1C0D"/>
    <w:rsid w:val="000E22C2"/>
    <w:rsid w:val="000E266B"/>
    <w:rsid w:val="000E49F2"/>
    <w:rsid w:val="000E5563"/>
    <w:rsid w:val="000E565D"/>
    <w:rsid w:val="000E6EA4"/>
    <w:rsid w:val="000E742F"/>
    <w:rsid w:val="000F1C5E"/>
    <w:rsid w:val="000F31DF"/>
    <w:rsid w:val="000F463B"/>
    <w:rsid w:val="00101C56"/>
    <w:rsid w:val="00102349"/>
    <w:rsid w:val="00105A2D"/>
    <w:rsid w:val="00106B8E"/>
    <w:rsid w:val="00106DFA"/>
    <w:rsid w:val="00107F03"/>
    <w:rsid w:val="001109D9"/>
    <w:rsid w:val="00110B72"/>
    <w:rsid w:val="0011144F"/>
    <w:rsid w:val="00112954"/>
    <w:rsid w:val="00112DD5"/>
    <w:rsid w:val="00117380"/>
    <w:rsid w:val="00126155"/>
    <w:rsid w:val="00126650"/>
    <w:rsid w:val="00134942"/>
    <w:rsid w:val="00134C84"/>
    <w:rsid w:val="001350EC"/>
    <w:rsid w:val="001355B0"/>
    <w:rsid w:val="00135BB2"/>
    <w:rsid w:val="00135BD9"/>
    <w:rsid w:val="0013637D"/>
    <w:rsid w:val="001371A9"/>
    <w:rsid w:val="001416F4"/>
    <w:rsid w:val="00141848"/>
    <w:rsid w:val="001422EA"/>
    <w:rsid w:val="001449AD"/>
    <w:rsid w:val="00147E76"/>
    <w:rsid w:val="0015057D"/>
    <w:rsid w:val="001505A1"/>
    <w:rsid w:val="001544DA"/>
    <w:rsid w:val="00155277"/>
    <w:rsid w:val="00157AEB"/>
    <w:rsid w:val="00161C76"/>
    <w:rsid w:val="0016208C"/>
    <w:rsid w:val="00162E6B"/>
    <w:rsid w:val="001710C6"/>
    <w:rsid w:val="00171C4F"/>
    <w:rsid w:val="0017206E"/>
    <w:rsid w:val="00174BE3"/>
    <w:rsid w:val="00175E0A"/>
    <w:rsid w:val="00176B8F"/>
    <w:rsid w:val="0018429E"/>
    <w:rsid w:val="001844C8"/>
    <w:rsid w:val="0018630F"/>
    <w:rsid w:val="00187724"/>
    <w:rsid w:val="00194AB5"/>
    <w:rsid w:val="00194B71"/>
    <w:rsid w:val="00195C6C"/>
    <w:rsid w:val="00195CCC"/>
    <w:rsid w:val="00195F89"/>
    <w:rsid w:val="00196736"/>
    <w:rsid w:val="001A1D02"/>
    <w:rsid w:val="001A46E5"/>
    <w:rsid w:val="001A673B"/>
    <w:rsid w:val="001A691D"/>
    <w:rsid w:val="001A737B"/>
    <w:rsid w:val="001B1F02"/>
    <w:rsid w:val="001B22C8"/>
    <w:rsid w:val="001B2952"/>
    <w:rsid w:val="001B6553"/>
    <w:rsid w:val="001B746A"/>
    <w:rsid w:val="001C09D5"/>
    <w:rsid w:val="001C0D72"/>
    <w:rsid w:val="001C1131"/>
    <w:rsid w:val="001C15F8"/>
    <w:rsid w:val="001C2361"/>
    <w:rsid w:val="001C32B7"/>
    <w:rsid w:val="001C5217"/>
    <w:rsid w:val="001D0A8B"/>
    <w:rsid w:val="001D1DF4"/>
    <w:rsid w:val="001D2A29"/>
    <w:rsid w:val="001D5087"/>
    <w:rsid w:val="001D5552"/>
    <w:rsid w:val="001D5A93"/>
    <w:rsid w:val="001D6228"/>
    <w:rsid w:val="001D6EE1"/>
    <w:rsid w:val="001E0020"/>
    <w:rsid w:val="001E28CF"/>
    <w:rsid w:val="001E343B"/>
    <w:rsid w:val="001E3EF4"/>
    <w:rsid w:val="001E4B29"/>
    <w:rsid w:val="001E4F2C"/>
    <w:rsid w:val="001E5A52"/>
    <w:rsid w:val="001E5BA5"/>
    <w:rsid w:val="001E66B1"/>
    <w:rsid w:val="001E7F6C"/>
    <w:rsid w:val="001F1140"/>
    <w:rsid w:val="001F22D4"/>
    <w:rsid w:val="001F23CC"/>
    <w:rsid w:val="001F2744"/>
    <w:rsid w:val="001F5345"/>
    <w:rsid w:val="001F5A90"/>
    <w:rsid w:val="001F5F3A"/>
    <w:rsid w:val="001F6CE8"/>
    <w:rsid w:val="0020072C"/>
    <w:rsid w:val="00200BD6"/>
    <w:rsid w:val="00200D53"/>
    <w:rsid w:val="002039DA"/>
    <w:rsid w:val="00205782"/>
    <w:rsid w:val="00205ABA"/>
    <w:rsid w:val="0020797C"/>
    <w:rsid w:val="00207A08"/>
    <w:rsid w:val="002139B8"/>
    <w:rsid w:val="00213ABE"/>
    <w:rsid w:val="002163EA"/>
    <w:rsid w:val="00217734"/>
    <w:rsid w:val="00222A06"/>
    <w:rsid w:val="00223AEF"/>
    <w:rsid w:val="00223C63"/>
    <w:rsid w:val="00223CCB"/>
    <w:rsid w:val="002247DA"/>
    <w:rsid w:val="002249EB"/>
    <w:rsid w:val="002259BA"/>
    <w:rsid w:val="00225B39"/>
    <w:rsid w:val="00226847"/>
    <w:rsid w:val="00227276"/>
    <w:rsid w:val="002317EE"/>
    <w:rsid w:val="00232CF2"/>
    <w:rsid w:val="00236CDC"/>
    <w:rsid w:val="0023772E"/>
    <w:rsid w:val="00237E33"/>
    <w:rsid w:val="00240954"/>
    <w:rsid w:val="002447A5"/>
    <w:rsid w:val="00246CB0"/>
    <w:rsid w:val="002519A7"/>
    <w:rsid w:val="002551DA"/>
    <w:rsid w:val="0025774C"/>
    <w:rsid w:val="0025780F"/>
    <w:rsid w:val="00260E5A"/>
    <w:rsid w:val="002618A7"/>
    <w:rsid w:val="00261BCD"/>
    <w:rsid w:val="0026325D"/>
    <w:rsid w:val="00264108"/>
    <w:rsid w:val="0026509E"/>
    <w:rsid w:val="0026602E"/>
    <w:rsid w:val="00267835"/>
    <w:rsid w:val="002708A4"/>
    <w:rsid w:val="002748EE"/>
    <w:rsid w:val="00283ABB"/>
    <w:rsid w:val="00283DC3"/>
    <w:rsid w:val="0028405C"/>
    <w:rsid w:val="0028464F"/>
    <w:rsid w:val="00285CDA"/>
    <w:rsid w:val="002862B7"/>
    <w:rsid w:val="0029053F"/>
    <w:rsid w:val="00290583"/>
    <w:rsid w:val="00290AE8"/>
    <w:rsid w:val="00290EC7"/>
    <w:rsid w:val="00291FA5"/>
    <w:rsid w:val="00292594"/>
    <w:rsid w:val="00294923"/>
    <w:rsid w:val="002A408C"/>
    <w:rsid w:val="002A53F3"/>
    <w:rsid w:val="002A6D3D"/>
    <w:rsid w:val="002B2874"/>
    <w:rsid w:val="002B5749"/>
    <w:rsid w:val="002B60B0"/>
    <w:rsid w:val="002B63AF"/>
    <w:rsid w:val="002B6741"/>
    <w:rsid w:val="002C1757"/>
    <w:rsid w:val="002C195E"/>
    <w:rsid w:val="002C1C3C"/>
    <w:rsid w:val="002C202D"/>
    <w:rsid w:val="002C3662"/>
    <w:rsid w:val="002C46ED"/>
    <w:rsid w:val="002C4CA1"/>
    <w:rsid w:val="002C6AD2"/>
    <w:rsid w:val="002C780B"/>
    <w:rsid w:val="002D34DC"/>
    <w:rsid w:val="002D723C"/>
    <w:rsid w:val="002D73FD"/>
    <w:rsid w:val="002D7729"/>
    <w:rsid w:val="002E3A3E"/>
    <w:rsid w:val="002E3C44"/>
    <w:rsid w:val="002E5254"/>
    <w:rsid w:val="002E76CC"/>
    <w:rsid w:val="002E791A"/>
    <w:rsid w:val="002F0AD6"/>
    <w:rsid w:val="002F11AB"/>
    <w:rsid w:val="002F1F03"/>
    <w:rsid w:val="002F2AA2"/>
    <w:rsid w:val="002F2E90"/>
    <w:rsid w:val="002F3F22"/>
    <w:rsid w:val="00301B0E"/>
    <w:rsid w:val="00303886"/>
    <w:rsid w:val="0030515F"/>
    <w:rsid w:val="00305E69"/>
    <w:rsid w:val="00306471"/>
    <w:rsid w:val="00306834"/>
    <w:rsid w:val="0031057D"/>
    <w:rsid w:val="00311AFE"/>
    <w:rsid w:val="00315811"/>
    <w:rsid w:val="0031655E"/>
    <w:rsid w:val="0031753A"/>
    <w:rsid w:val="00320CBD"/>
    <w:rsid w:val="00322F31"/>
    <w:rsid w:val="00324824"/>
    <w:rsid w:val="00326E03"/>
    <w:rsid w:val="00327CF6"/>
    <w:rsid w:val="00327E77"/>
    <w:rsid w:val="003312C7"/>
    <w:rsid w:val="0033185E"/>
    <w:rsid w:val="00332139"/>
    <w:rsid w:val="00333F2B"/>
    <w:rsid w:val="00334242"/>
    <w:rsid w:val="00334F74"/>
    <w:rsid w:val="00336E45"/>
    <w:rsid w:val="0033752C"/>
    <w:rsid w:val="00337CD5"/>
    <w:rsid w:val="00337D91"/>
    <w:rsid w:val="00340242"/>
    <w:rsid w:val="0034168B"/>
    <w:rsid w:val="00344250"/>
    <w:rsid w:val="003513DC"/>
    <w:rsid w:val="00352AAE"/>
    <w:rsid w:val="00353432"/>
    <w:rsid w:val="00355D4B"/>
    <w:rsid w:val="00362D03"/>
    <w:rsid w:val="00363479"/>
    <w:rsid w:val="003644E7"/>
    <w:rsid w:val="00367604"/>
    <w:rsid w:val="00371C5F"/>
    <w:rsid w:val="00372428"/>
    <w:rsid w:val="00373F15"/>
    <w:rsid w:val="00380668"/>
    <w:rsid w:val="00382A6C"/>
    <w:rsid w:val="003838CA"/>
    <w:rsid w:val="00383C66"/>
    <w:rsid w:val="00384522"/>
    <w:rsid w:val="00384942"/>
    <w:rsid w:val="00386452"/>
    <w:rsid w:val="003866F4"/>
    <w:rsid w:val="00392357"/>
    <w:rsid w:val="0039360A"/>
    <w:rsid w:val="003947C9"/>
    <w:rsid w:val="00397D09"/>
    <w:rsid w:val="003A1806"/>
    <w:rsid w:val="003A2969"/>
    <w:rsid w:val="003A4A04"/>
    <w:rsid w:val="003A566C"/>
    <w:rsid w:val="003A657C"/>
    <w:rsid w:val="003A7C9C"/>
    <w:rsid w:val="003A7DCF"/>
    <w:rsid w:val="003B0AE0"/>
    <w:rsid w:val="003B1594"/>
    <w:rsid w:val="003B2080"/>
    <w:rsid w:val="003B30BE"/>
    <w:rsid w:val="003B4B89"/>
    <w:rsid w:val="003B4C71"/>
    <w:rsid w:val="003B5783"/>
    <w:rsid w:val="003B5FC4"/>
    <w:rsid w:val="003B7C1D"/>
    <w:rsid w:val="003C0A76"/>
    <w:rsid w:val="003C0A8B"/>
    <w:rsid w:val="003C12A7"/>
    <w:rsid w:val="003C1E0A"/>
    <w:rsid w:val="003C32DB"/>
    <w:rsid w:val="003C7B13"/>
    <w:rsid w:val="003C7B65"/>
    <w:rsid w:val="003D01B8"/>
    <w:rsid w:val="003D20BA"/>
    <w:rsid w:val="003D2829"/>
    <w:rsid w:val="003D3320"/>
    <w:rsid w:val="003D4AC5"/>
    <w:rsid w:val="003D4D48"/>
    <w:rsid w:val="003E07B0"/>
    <w:rsid w:val="003E17AA"/>
    <w:rsid w:val="003E261C"/>
    <w:rsid w:val="003E381A"/>
    <w:rsid w:val="003E639A"/>
    <w:rsid w:val="003F2A8C"/>
    <w:rsid w:val="003F512C"/>
    <w:rsid w:val="003F5E72"/>
    <w:rsid w:val="0040007D"/>
    <w:rsid w:val="00401EA8"/>
    <w:rsid w:val="00402A27"/>
    <w:rsid w:val="00403AC6"/>
    <w:rsid w:val="004044B1"/>
    <w:rsid w:val="00404CF3"/>
    <w:rsid w:val="00407151"/>
    <w:rsid w:val="004076F9"/>
    <w:rsid w:val="00407F4F"/>
    <w:rsid w:val="00407F81"/>
    <w:rsid w:val="004118D2"/>
    <w:rsid w:val="00412C96"/>
    <w:rsid w:val="00413039"/>
    <w:rsid w:val="00420738"/>
    <w:rsid w:val="0042076F"/>
    <w:rsid w:val="004219DB"/>
    <w:rsid w:val="00423B9C"/>
    <w:rsid w:val="00425C8C"/>
    <w:rsid w:val="00426274"/>
    <w:rsid w:val="00430C8C"/>
    <w:rsid w:val="00431D90"/>
    <w:rsid w:val="0043273B"/>
    <w:rsid w:val="004343DA"/>
    <w:rsid w:val="00440228"/>
    <w:rsid w:val="00441FD5"/>
    <w:rsid w:val="004420D9"/>
    <w:rsid w:val="00442657"/>
    <w:rsid w:val="004453DB"/>
    <w:rsid w:val="00445EC8"/>
    <w:rsid w:val="00447552"/>
    <w:rsid w:val="00452E47"/>
    <w:rsid w:val="00453C3E"/>
    <w:rsid w:val="00454C01"/>
    <w:rsid w:val="00454C97"/>
    <w:rsid w:val="0045510D"/>
    <w:rsid w:val="0045524B"/>
    <w:rsid w:val="004624DB"/>
    <w:rsid w:val="0046251F"/>
    <w:rsid w:val="00464603"/>
    <w:rsid w:val="00466885"/>
    <w:rsid w:val="00467C9B"/>
    <w:rsid w:val="004705FF"/>
    <w:rsid w:val="00471051"/>
    <w:rsid w:val="00471FB6"/>
    <w:rsid w:val="00473F18"/>
    <w:rsid w:val="00477F04"/>
    <w:rsid w:val="00480688"/>
    <w:rsid w:val="0048297E"/>
    <w:rsid w:val="00483F8D"/>
    <w:rsid w:val="004844F5"/>
    <w:rsid w:val="00485151"/>
    <w:rsid w:val="00485587"/>
    <w:rsid w:val="00490077"/>
    <w:rsid w:val="00490D3E"/>
    <w:rsid w:val="004910EC"/>
    <w:rsid w:val="00491816"/>
    <w:rsid w:val="004928E3"/>
    <w:rsid w:val="00493291"/>
    <w:rsid w:val="00493535"/>
    <w:rsid w:val="00496DC0"/>
    <w:rsid w:val="004A06ED"/>
    <w:rsid w:val="004A1154"/>
    <w:rsid w:val="004A2DD1"/>
    <w:rsid w:val="004A43A0"/>
    <w:rsid w:val="004B1D81"/>
    <w:rsid w:val="004B23E8"/>
    <w:rsid w:val="004B2505"/>
    <w:rsid w:val="004B47E7"/>
    <w:rsid w:val="004B6149"/>
    <w:rsid w:val="004C26C7"/>
    <w:rsid w:val="004C3C4D"/>
    <w:rsid w:val="004C3E47"/>
    <w:rsid w:val="004C5085"/>
    <w:rsid w:val="004C5FAF"/>
    <w:rsid w:val="004C73AF"/>
    <w:rsid w:val="004D1444"/>
    <w:rsid w:val="004D3051"/>
    <w:rsid w:val="004D5C44"/>
    <w:rsid w:val="004E2574"/>
    <w:rsid w:val="004E2C0F"/>
    <w:rsid w:val="004E635F"/>
    <w:rsid w:val="004E64D2"/>
    <w:rsid w:val="004E6F77"/>
    <w:rsid w:val="004E73BF"/>
    <w:rsid w:val="004F2520"/>
    <w:rsid w:val="004F3780"/>
    <w:rsid w:val="005000F1"/>
    <w:rsid w:val="005019AC"/>
    <w:rsid w:val="005026D9"/>
    <w:rsid w:val="0050304F"/>
    <w:rsid w:val="00503178"/>
    <w:rsid w:val="00504851"/>
    <w:rsid w:val="00507256"/>
    <w:rsid w:val="00510360"/>
    <w:rsid w:val="00510615"/>
    <w:rsid w:val="005107FE"/>
    <w:rsid w:val="00510D76"/>
    <w:rsid w:val="00513C4F"/>
    <w:rsid w:val="0051402D"/>
    <w:rsid w:val="0051494C"/>
    <w:rsid w:val="00521FB2"/>
    <w:rsid w:val="00522A75"/>
    <w:rsid w:val="005240E5"/>
    <w:rsid w:val="00524EC5"/>
    <w:rsid w:val="0052618C"/>
    <w:rsid w:val="00530395"/>
    <w:rsid w:val="00530C79"/>
    <w:rsid w:val="00531AE9"/>
    <w:rsid w:val="005327DC"/>
    <w:rsid w:val="00533296"/>
    <w:rsid w:val="005344FE"/>
    <w:rsid w:val="00534548"/>
    <w:rsid w:val="005348A1"/>
    <w:rsid w:val="005348EE"/>
    <w:rsid w:val="00535E82"/>
    <w:rsid w:val="00540445"/>
    <w:rsid w:val="005417BF"/>
    <w:rsid w:val="00542646"/>
    <w:rsid w:val="005428B8"/>
    <w:rsid w:val="00543139"/>
    <w:rsid w:val="005431C9"/>
    <w:rsid w:val="005464E3"/>
    <w:rsid w:val="00547753"/>
    <w:rsid w:val="00550B5B"/>
    <w:rsid w:val="00552666"/>
    <w:rsid w:val="00552D40"/>
    <w:rsid w:val="00552E3B"/>
    <w:rsid w:val="005546B5"/>
    <w:rsid w:val="005620E8"/>
    <w:rsid w:val="00562A92"/>
    <w:rsid w:val="00562C6E"/>
    <w:rsid w:val="005649E1"/>
    <w:rsid w:val="0056731B"/>
    <w:rsid w:val="00570ECB"/>
    <w:rsid w:val="00572B2D"/>
    <w:rsid w:val="00573139"/>
    <w:rsid w:val="00573AED"/>
    <w:rsid w:val="005754BA"/>
    <w:rsid w:val="00582A86"/>
    <w:rsid w:val="00583593"/>
    <w:rsid w:val="00584913"/>
    <w:rsid w:val="00585304"/>
    <w:rsid w:val="0059086E"/>
    <w:rsid w:val="00591273"/>
    <w:rsid w:val="0059235C"/>
    <w:rsid w:val="00592ADB"/>
    <w:rsid w:val="0059401D"/>
    <w:rsid w:val="00594A63"/>
    <w:rsid w:val="005965D1"/>
    <w:rsid w:val="00596829"/>
    <w:rsid w:val="005A0D4E"/>
    <w:rsid w:val="005A27EC"/>
    <w:rsid w:val="005A5FA0"/>
    <w:rsid w:val="005A7CCE"/>
    <w:rsid w:val="005B0287"/>
    <w:rsid w:val="005B10DE"/>
    <w:rsid w:val="005B3397"/>
    <w:rsid w:val="005B44EC"/>
    <w:rsid w:val="005B4DD2"/>
    <w:rsid w:val="005B612B"/>
    <w:rsid w:val="005C11D6"/>
    <w:rsid w:val="005C1F47"/>
    <w:rsid w:val="005C5609"/>
    <w:rsid w:val="005C75D8"/>
    <w:rsid w:val="005D0DBF"/>
    <w:rsid w:val="005D0E18"/>
    <w:rsid w:val="005D3971"/>
    <w:rsid w:val="005D6A1B"/>
    <w:rsid w:val="005E0E10"/>
    <w:rsid w:val="005E1E40"/>
    <w:rsid w:val="005E299B"/>
    <w:rsid w:val="005E7223"/>
    <w:rsid w:val="005F11F4"/>
    <w:rsid w:val="005F3FD4"/>
    <w:rsid w:val="005F66FE"/>
    <w:rsid w:val="005F6C53"/>
    <w:rsid w:val="005F7EE0"/>
    <w:rsid w:val="00600AB5"/>
    <w:rsid w:val="006022CC"/>
    <w:rsid w:val="006040AD"/>
    <w:rsid w:val="00604344"/>
    <w:rsid w:val="00605469"/>
    <w:rsid w:val="0061114E"/>
    <w:rsid w:val="00611D65"/>
    <w:rsid w:val="0061200A"/>
    <w:rsid w:val="00613D78"/>
    <w:rsid w:val="00622CFC"/>
    <w:rsid w:val="00623353"/>
    <w:rsid w:val="006236CF"/>
    <w:rsid w:val="00623CC1"/>
    <w:rsid w:val="006243D8"/>
    <w:rsid w:val="00630764"/>
    <w:rsid w:val="00630CF9"/>
    <w:rsid w:val="0063117A"/>
    <w:rsid w:val="00632E9D"/>
    <w:rsid w:val="006331B8"/>
    <w:rsid w:val="006407E6"/>
    <w:rsid w:val="0064106C"/>
    <w:rsid w:val="00643CDC"/>
    <w:rsid w:val="0064472C"/>
    <w:rsid w:val="00645BDD"/>
    <w:rsid w:val="006472EE"/>
    <w:rsid w:val="00650F5B"/>
    <w:rsid w:val="00651858"/>
    <w:rsid w:val="0065248F"/>
    <w:rsid w:val="006525F9"/>
    <w:rsid w:val="006529AC"/>
    <w:rsid w:val="00655BF2"/>
    <w:rsid w:val="00655C2A"/>
    <w:rsid w:val="00655E48"/>
    <w:rsid w:val="00656710"/>
    <w:rsid w:val="006613A0"/>
    <w:rsid w:val="00661C0D"/>
    <w:rsid w:val="00662F36"/>
    <w:rsid w:val="006640DD"/>
    <w:rsid w:val="00664F57"/>
    <w:rsid w:val="00666A79"/>
    <w:rsid w:val="00666AAE"/>
    <w:rsid w:val="00670764"/>
    <w:rsid w:val="00671340"/>
    <w:rsid w:val="006720E6"/>
    <w:rsid w:val="00673C96"/>
    <w:rsid w:val="00675F5A"/>
    <w:rsid w:val="006763A7"/>
    <w:rsid w:val="00676A27"/>
    <w:rsid w:val="00676A7C"/>
    <w:rsid w:val="00676E36"/>
    <w:rsid w:val="00680BEC"/>
    <w:rsid w:val="00683DDF"/>
    <w:rsid w:val="00685843"/>
    <w:rsid w:val="0068797D"/>
    <w:rsid w:val="00690803"/>
    <w:rsid w:val="00692D8B"/>
    <w:rsid w:val="00693571"/>
    <w:rsid w:val="00694E55"/>
    <w:rsid w:val="00695151"/>
    <w:rsid w:val="0069516A"/>
    <w:rsid w:val="00695594"/>
    <w:rsid w:val="006955E1"/>
    <w:rsid w:val="006971EF"/>
    <w:rsid w:val="0069734B"/>
    <w:rsid w:val="006975B5"/>
    <w:rsid w:val="006A0CE5"/>
    <w:rsid w:val="006A2EB2"/>
    <w:rsid w:val="006A3A12"/>
    <w:rsid w:val="006A3C47"/>
    <w:rsid w:val="006A7E16"/>
    <w:rsid w:val="006B0516"/>
    <w:rsid w:val="006B1CC7"/>
    <w:rsid w:val="006B3372"/>
    <w:rsid w:val="006B6358"/>
    <w:rsid w:val="006B672D"/>
    <w:rsid w:val="006C1FDB"/>
    <w:rsid w:val="006C2464"/>
    <w:rsid w:val="006C5CC0"/>
    <w:rsid w:val="006D010F"/>
    <w:rsid w:val="006D2C4E"/>
    <w:rsid w:val="006D3AEA"/>
    <w:rsid w:val="006D3D50"/>
    <w:rsid w:val="006D5A8C"/>
    <w:rsid w:val="006D6535"/>
    <w:rsid w:val="006D6745"/>
    <w:rsid w:val="006D6ADE"/>
    <w:rsid w:val="006D6DE7"/>
    <w:rsid w:val="006E0580"/>
    <w:rsid w:val="006E097B"/>
    <w:rsid w:val="006E0DD2"/>
    <w:rsid w:val="006E424D"/>
    <w:rsid w:val="006E75DF"/>
    <w:rsid w:val="006F4A1C"/>
    <w:rsid w:val="006F4E24"/>
    <w:rsid w:val="006F51E8"/>
    <w:rsid w:val="006F5D00"/>
    <w:rsid w:val="006F75EA"/>
    <w:rsid w:val="007002DB"/>
    <w:rsid w:val="00703865"/>
    <w:rsid w:val="007048BA"/>
    <w:rsid w:val="00705667"/>
    <w:rsid w:val="00706753"/>
    <w:rsid w:val="00710BD4"/>
    <w:rsid w:val="00710E1A"/>
    <w:rsid w:val="007121BB"/>
    <w:rsid w:val="00712C98"/>
    <w:rsid w:val="00712EB2"/>
    <w:rsid w:val="007141E9"/>
    <w:rsid w:val="00715A71"/>
    <w:rsid w:val="007212C6"/>
    <w:rsid w:val="00721C73"/>
    <w:rsid w:val="00722386"/>
    <w:rsid w:val="007223F6"/>
    <w:rsid w:val="007230F6"/>
    <w:rsid w:val="007233FE"/>
    <w:rsid w:val="00723946"/>
    <w:rsid w:val="00723E2B"/>
    <w:rsid w:val="00724CE9"/>
    <w:rsid w:val="0072538C"/>
    <w:rsid w:val="00732087"/>
    <w:rsid w:val="00732933"/>
    <w:rsid w:val="007335A1"/>
    <w:rsid w:val="0073388E"/>
    <w:rsid w:val="007339FE"/>
    <w:rsid w:val="00736B87"/>
    <w:rsid w:val="00741B2C"/>
    <w:rsid w:val="007423E4"/>
    <w:rsid w:val="0074264D"/>
    <w:rsid w:val="0074333D"/>
    <w:rsid w:val="00744317"/>
    <w:rsid w:val="007452C0"/>
    <w:rsid w:val="007511B8"/>
    <w:rsid w:val="00752777"/>
    <w:rsid w:val="007532AF"/>
    <w:rsid w:val="00753BCA"/>
    <w:rsid w:val="007545B8"/>
    <w:rsid w:val="00755AB5"/>
    <w:rsid w:val="00757847"/>
    <w:rsid w:val="0075789D"/>
    <w:rsid w:val="0076216C"/>
    <w:rsid w:val="00763581"/>
    <w:rsid w:val="00763AB2"/>
    <w:rsid w:val="0076443A"/>
    <w:rsid w:val="007654F2"/>
    <w:rsid w:val="0076575A"/>
    <w:rsid w:val="00770C0F"/>
    <w:rsid w:val="00771C98"/>
    <w:rsid w:val="00772982"/>
    <w:rsid w:val="00772F2E"/>
    <w:rsid w:val="00774421"/>
    <w:rsid w:val="00774508"/>
    <w:rsid w:val="0077495A"/>
    <w:rsid w:val="00774FFA"/>
    <w:rsid w:val="0077523D"/>
    <w:rsid w:val="007756D9"/>
    <w:rsid w:val="00776DB7"/>
    <w:rsid w:val="00781591"/>
    <w:rsid w:val="00782B09"/>
    <w:rsid w:val="00783827"/>
    <w:rsid w:val="007842BA"/>
    <w:rsid w:val="007911E4"/>
    <w:rsid w:val="00792A4F"/>
    <w:rsid w:val="00794935"/>
    <w:rsid w:val="00794BC8"/>
    <w:rsid w:val="00794FBC"/>
    <w:rsid w:val="007967E9"/>
    <w:rsid w:val="007A0E50"/>
    <w:rsid w:val="007A2A73"/>
    <w:rsid w:val="007A4375"/>
    <w:rsid w:val="007A5E80"/>
    <w:rsid w:val="007A61AD"/>
    <w:rsid w:val="007A6E37"/>
    <w:rsid w:val="007B0601"/>
    <w:rsid w:val="007B2239"/>
    <w:rsid w:val="007B4A08"/>
    <w:rsid w:val="007C1AA1"/>
    <w:rsid w:val="007C475B"/>
    <w:rsid w:val="007C4B34"/>
    <w:rsid w:val="007C4DF0"/>
    <w:rsid w:val="007C733A"/>
    <w:rsid w:val="007D2225"/>
    <w:rsid w:val="007D3DF3"/>
    <w:rsid w:val="007D3FA5"/>
    <w:rsid w:val="007D4451"/>
    <w:rsid w:val="007D4D31"/>
    <w:rsid w:val="007D7F0F"/>
    <w:rsid w:val="007E1908"/>
    <w:rsid w:val="007E21A5"/>
    <w:rsid w:val="007E383C"/>
    <w:rsid w:val="007E51F9"/>
    <w:rsid w:val="007E550D"/>
    <w:rsid w:val="007E620C"/>
    <w:rsid w:val="007F1B35"/>
    <w:rsid w:val="007F2B65"/>
    <w:rsid w:val="007F4371"/>
    <w:rsid w:val="007F5923"/>
    <w:rsid w:val="007F5B07"/>
    <w:rsid w:val="007F6FD1"/>
    <w:rsid w:val="007F7A9C"/>
    <w:rsid w:val="007F7D30"/>
    <w:rsid w:val="0080512B"/>
    <w:rsid w:val="00806D65"/>
    <w:rsid w:val="00813ACE"/>
    <w:rsid w:val="00814256"/>
    <w:rsid w:val="00816103"/>
    <w:rsid w:val="00816BD4"/>
    <w:rsid w:val="008171AE"/>
    <w:rsid w:val="008175D2"/>
    <w:rsid w:val="00820079"/>
    <w:rsid w:val="00821229"/>
    <w:rsid w:val="00821CC1"/>
    <w:rsid w:val="008249E6"/>
    <w:rsid w:val="00826A64"/>
    <w:rsid w:val="00831470"/>
    <w:rsid w:val="00832570"/>
    <w:rsid w:val="00832E59"/>
    <w:rsid w:val="00835F17"/>
    <w:rsid w:val="0083636C"/>
    <w:rsid w:val="0084157E"/>
    <w:rsid w:val="008429B6"/>
    <w:rsid w:val="00843458"/>
    <w:rsid w:val="008450C3"/>
    <w:rsid w:val="008465BE"/>
    <w:rsid w:val="00846911"/>
    <w:rsid w:val="00846EB7"/>
    <w:rsid w:val="00847A73"/>
    <w:rsid w:val="008503CD"/>
    <w:rsid w:val="0085068D"/>
    <w:rsid w:val="00851529"/>
    <w:rsid w:val="008517A2"/>
    <w:rsid w:val="00851BF9"/>
    <w:rsid w:val="008575CE"/>
    <w:rsid w:val="00857758"/>
    <w:rsid w:val="00861FAD"/>
    <w:rsid w:val="0086202B"/>
    <w:rsid w:val="008629D1"/>
    <w:rsid w:val="008651D9"/>
    <w:rsid w:val="00867FFD"/>
    <w:rsid w:val="0087252F"/>
    <w:rsid w:val="008764DA"/>
    <w:rsid w:val="008765D9"/>
    <w:rsid w:val="00880438"/>
    <w:rsid w:val="00880FC5"/>
    <w:rsid w:val="0088190B"/>
    <w:rsid w:val="008826D2"/>
    <w:rsid w:val="00884057"/>
    <w:rsid w:val="008874E7"/>
    <w:rsid w:val="008906EC"/>
    <w:rsid w:val="00891885"/>
    <w:rsid w:val="00891BB1"/>
    <w:rsid w:val="008922BA"/>
    <w:rsid w:val="008939F7"/>
    <w:rsid w:val="008955D3"/>
    <w:rsid w:val="008A05AA"/>
    <w:rsid w:val="008A10EC"/>
    <w:rsid w:val="008A11DB"/>
    <w:rsid w:val="008A20D3"/>
    <w:rsid w:val="008A355D"/>
    <w:rsid w:val="008A3F67"/>
    <w:rsid w:val="008A4ED4"/>
    <w:rsid w:val="008A59DD"/>
    <w:rsid w:val="008A63C9"/>
    <w:rsid w:val="008A7122"/>
    <w:rsid w:val="008B1A6B"/>
    <w:rsid w:val="008B2F06"/>
    <w:rsid w:val="008B48D3"/>
    <w:rsid w:val="008B53E1"/>
    <w:rsid w:val="008C0450"/>
    <w:rsid w:val="008C0FDA"/>
    <w:rsid w:val="008C3147"/>
    <w:rsid w:val="008C3511"/>
    <w:rsid w:val="008D22AA"/>
    <w:rsid w:val="008D3DEA"/>
    <w:rsid w:val="008D400F"/>
    <w:rsid w:val="008D4968"/>
    <w:rsid w:val="008D5C82"/>
    <w:rsid w:val="008D5F3C"/>
    <w:rsid w:val="008E2BC9"/>
    <w:rsid w:val="008E3AE5"/>
    <w:rsid w:val="008E5F89"/>
    <w:rsid w:val="008E6E36"/>
    <w:rsid w:val="008E7B13"/>
    <w:rsid w:val="008F00EB"/>
    <w:rsid w:val="008F1EF9"/>
    <w:rsid w:val="008F49E2"/>
    <w:rsid w:val="008F4CE4"/>
    <w:rsid w:val="008F5C95"/>
    <w:rsid w:val="008F6EAB"/>
    <w:rsid w:val="00903720"/>
    <w:rsid w:val="00907371"/>
    <w:rsid w:val="00907CE8"/>
    <w:rsid w:val="009108E6"/>
    <w:rsid w:val="00911FC8"/>
    <w:rsid w:val="009125F2"/>
    <w:rsid w:val="009130FE"/>
    <w:rsid w:val="009166B0"/>
    <w:rsid w:val="00921B99"/>
    <w:rsid w:val="009224D6"/>
    <w:rsid w:val="00922D41"/>
    <w:rsid w:val="00922FD3"/>
    <w:rsid w:val="0093095F"/>
    <w:rsid w:val="00933114"/>
    <w:rsid w:val="00936F13"/>
    <w:rsid w:val="00940FA3"/>
    <w:rsid w:val="009417BF"/>
    <w:rsid w:val="0094636F"/>
    <w:rsid w:val="00950959"/>
    <w:rsid w:val="0095184D"/>
    <w:rsid w:val="00951933"/>
    <w:rsid w:val="009528B6"/>
    <w:rsid w:val="0095340E"/>
    <w:rsid w:val="0095398F"/>
    <w:rsid w:val="009543C2"/>
    <w:rsid w:val="00954CEC"/>
    <w:rsid w:val="00956A15"/>
    <w:rsid w:val="00960B58"/>
    <w:rsid w:val="00962864"/>
    <w:rsid w:val="00965638"/>
    <w:rsid w:val="00966B29"/>
    <w:rsid w:val="00970C17"/>
    <w:rsid w:val="00971686"/>
    <w:rsid w:val="00974446"/>
    <w:rsid w:val="00976F98"/>
    <w:rsid w:val="00977AED"/>
    <w:rsid w:val="009802C5"/>
    <w:rsid w:val="00981428"/>
    <w:rsid w:val="0098292A"/>
    <w:rsid w:val="00983489"/>
    <w:rsid w:val="00983EE6"/>
    <w:rsid w:val="00985B67"/>
    <w:rsid w:val="00985C10"/>
    <w:rsid w:val="009868F1"/>
    <w:rsid w:val="00987582"/>
    <w:rsid w:val="00993430"/>
    <w:rsid w:val="0099404E"/>
    <w:rsid w:val="0099582F"/>
    <w:rsid w:val="009A0C6B"/>
    <w:rsid w:val="009A0D19"/>
    <w:rsid w:val="009A0E92"/>
    <w:rsid w:val="009A3A4A"/>
    <w:rsid w:val="009A4CA0"/>
    <w:rsid w:val="009A53C6"/>
    <w:rsid w:val="009A63EE"/>
    <w:rsid w:val="009A6D36"/>
    <w:rsid w:val="009A7C58"/>
    <w:rsid w:val="009A7C88"/>
    <w:rsid w:val="009B2871"/>
    <w:rsid w:val="009B328D"/>
    <w:rsid w:val="009B481F"/>
    <w:rsid w:val="009B612C"/>
    <w:rsid w:val="009B7E67"/>
    <w:rsid w:val="009C5617"/>
    <w:rsid w:val="009D1C9A"/>
    <w:rsid w:val="009D1F94"/>
    <w:rsid w:val="009D4917"/>
    <w:rsid w:val="009D61CA"/>
    <w:rsid w:val="009D629A"/>
    <w:rsid w:val="009D77AD"/>
    <w:rsid w:val="009D79EE"/>
    <w:rsid w:val="009D7C03"/>
    <w:rsid w:val="009E5221"/>
    <w:rsid w:val="009E67A8"/>
    <w:rsid w:val="009E6FFD"/>
    <w:rsid w:val="009E772C"/>
    <w:rsid w:val="009F3099"/>
    <w:rsid w:val="009F6101"/>
    <w:rsid w:val="009F6A8A"/>
    <w:rsid w:val="009F715F"/>
    <w:rsid w:val="009F7624"/>
    <w:rsid w:val="00A008EC"/>
    <w:rsid w:val="00A014EE"/>
    <w:rsid w:val="00A01D83"/>
    <w:rsid w:val="00A01DE8"/>
    <w:rsid w:val="00A046F4"/>
    <w:rsid w:val="00A048FE"/>
    <w:rsid w:val="00A05655"/>
    <w:rsid w:val="00A06DF9"/>
    <w:rsid w:val="00A10A42"/>
    <w:rsid w:val="00A16122"/>
    <w:rsid w:val="00A20A8A"/>
    <w:rsid w:val="00A22E4F"/>
    <w:rsid w:val="00A23587"/>
    <w:rsid w:val="00A24BEB"/>
    <w:rsid w:val="00A24C74"/>
    <w:rsid w:val="00A24DCB"/>
    <w:rsid w:val="00A24E31"/>
    <w:rsid w:val="00A25AEB"/>
    <w:rsid w:val="00A26C69"/>
    <w:rsid w:val="00A30E8D"/>
    <w:rsid w:val="00A32303"/>
    <w:rsid w:val="00A36CD6"/>
    <w:rsid w:val="00A370B0"/>
    <w:rsid w:val="00A4073D"/>
    <w:rsid w:val="00A42637"/>
    <w:rsid w:val="00A444E2"/>
    <w:rsid w:val="00A45624"/>
    <w:rsid w:val="00A46940"/>
    <w:rsid w:val="00A50533"/>
    <w:rsid w:val="00A51EDB"/>
    <w:rsid w:val="00A529D5"/>
    <w:rsid w:val="00A536C2"/>
    <w:rsid w:val="00A55AD2"/>
    <w:rsid w:val="00A56455"/>
    <w:rsid w:val="00A56A15"/>
    <w:rsid w:val="00A60FAE"/>
    <w:rsid w:val="00A62998"/>
    <w:rsid w:val="00A63392"/>
    <w:rsid w:val="00A64E8B"/>
    <w:rsid w:val="00A66268"/>
    <w:rsid w:val="00A67CDB"/>
    <w:rsid w:val="00A67E26"/>
    <w:rsid w:val="00A70024"/>
    <w:rsid w:val="00A722C6"/>
    <w:rsid w:val="00A72C6E"/>
    <w:rsid w:val="00A74939"/>
    <w:rsid w:val="00A766FE"/>
    <w:rsid w:val="00A819BF"/>
    <w:rsid w:val="00A83882"/>
    <w:rsid w:val="00A84674"/>
    <w:rsid w:val="00A847E0"/>
    <w:rsid w:val="00A85D05"/>
    <w:rsid w:val="00A908A9"/>
    <w:rsid w:val="00A920EB"/>
    <w:rsid w:val="00A92348"/>
    <w:rsid w:val="00A93310"/>
    <w:rsid w:val="00A9374B"/>
    <w:rsid w:val="00A941FD"/>
    <w:rsid w:val="00A95B8E"/>
    <w:rsid w:val="00A97B51"/>
    <w:rsid w:val="00A97DF8"/>
    <w:rsid w:val="00AA0FAE"/>
    <w:rsid w:val="00AA1DE1"/>
    <w:rsid w:val="00AA48D3"/>
    <w:rsid w:val="00AA4CBE"/>
    <w:rsid w:val="00AA4DBF"/>
    <w:rsid w:val="00AA6128"/>
    <w:rsid w:val="00AA6247"/>
    <w:rsid w:val="00AA6C8C"/>
    <w:rsid w:val="00AA6DEE"/>
    <w:rsid w:val="00AB23CF"/>
    <w:rsid w:val="00AB2B87"/>
    <w:rsid w:val="00AB64D1"/>
    <w:rsid w:val="00AC0217"/>
    <w:rsid w:val="00AC05DC"/>
    <w:rsid w:val="00AC4838"/>
    <w:rsid w:val="00AC4A5A"/>
    <w:rsid w:val="00AC62F4"/>
    <w:rsid w:val="00AC6C4A"/>
    <w:rsid w:val="00AC6D1A"/>
    <w:rsid w:val="00AC767B"/>
    <w:rsid w:val="00AD158B"/>
    <w:rsid w:val="00AD3267"/>
    <w:rsid w:val="00AD404C"/>
    <w:rsid w:val="00AD63D3"/>
    <w:rsid w:val="00AE009A"/>
    <w:rsid w:val="00AE0FB4"/>
    <w:rsid w:val="00AE18B0"/>
    <w:rsid w:val="00AE1D64"/>
    <w:rsid w:val="00AE2528"/>
    <w:rsid w:val="00AE4043"/>
    <w:rsid w:val="00AE5808"/>
    <w:rsid w:val="00AE6336"/>
    <w:rsid w:val="00AF0D2B"/>
    <w:rsid w:val="00AF0E91"/>
    <w:rsid w:val="00AF1A9A"/>
    <w:rsid w:val="00AF1AEE"/>
    <w:rsid w:val="00AF4F19"/>
    <w:rsid w:val="00AF5C75"/>
    <w:rsid w:val="00AF6888"/>
    <w:rsid w:val="00B014DA"/>
    <w:rsid w:val="00B028FD"/>
    <w:rsid w:val="00B045C1"/>
    <w:rsid w:val="00B05568"/>
    <w:rsid w:val="00B070D7"/>
    <w:rsid w:val="00B1011D"/>
    <w:rsid w:val="00B130AB"/>
    <w:rsid w:val="00B13437"/>
    <w:rsid w:val="00B13569"/>
    <w:rsid w:val="00B13E79"/>
    <w:rsid w:val="00B14B3D"/>
    <w:rsid w:val="00B17429"/>
    <w:rsid w:val="00B17902"/>
    <w:rsid w:val="00B17AC8"/>
    <w:rsid w:val="00B21CEA"/>
    <w:rsid w:val="00B22830"/>
    <w:rsid w:val="00B240F2"/>
    <w:rsid w:val="00B252C9"/>
    <w:rsid w:val="00B256B5"/>
    <w:rsid w:val="00B2596C"/>
    <w:rsid w:val="00B26550"/>
    <w:rsid w:val="00B26997"/>
    <w:rsid w:val="00B312D3"/>
    <w:rsid w:val="00B40A9E"/>
    <w:rsid w:val="00B42D34"/>
    <w:rsid w:val="00B43EB1"/>
    <w:rsid w:val="00B44A02"/>
    <w:rsid w:val="00B46E3A"/>
    <w:rsid w:val="00B51A92"/>
    <w:rsid w:val="00B609F6"/>
    <w:rsid w:val="00B6166B"/>
    <w:rsid w:val="00B6210A"/>
    <w:rsid w:val="00B66C19"/>
    <w:rsid w:val="00B67993"/>
    <w:rsid w:val="00B70139"/>
    <w:rsid w:val="00B72A7F"/>
    <w:rsid w:val="00B74E48"/>
    <w:rsid w:val="00B758EB"/>
    <w:rsid w:val="00B76B1E"/>
    <w:rsid w:val="00B772E3"/>
    <w:rsid w:val="00B805FD"/>
    <w:rsid w:val="00B82016"/>
    <w:rsid w:val="00B84C73"/>
    <w:rsid w:val="00B84D76"/>
    <w:rsid w:val="00B8799F"/>
    <w:rsid w:val="00B87E7E"/>
    <w:rsid w:val="00B92793"/>
    <w:rsid w:val="00B9333F"/>
    <w:rsid w:val="00B93819"/>
    <w:rsid w:val="00B93A1D"/>
    <w:rsid w:val="00B93E9D"/>
    <w:rsid w:val="00B94207"/>
    <w:rsid w:val="00B94557"/>
    <w:rsid w:val="00B953A1"/>
    <w:rsid w:val="00B97267"/>
    <w:rsid w:val="00B9775E"/>
    <w:rsid w:val="00B97F1F"/>
    <w:rsid w:val="00BA0A6A"/>
    <w:rsid w:val="00BA12A9"/>
    <w:rsid w:val="00BA13D2"/>
    <w:rsid w:val="00BA1BCF"/>
    <w:rsid w:val="00BA474B"/>
    <w:rsid w:val="00BA69BB"/>
    <w:rsid w:val="00BA7DD3"/>
    <w:rsid w:val="00BB18E0"/>
    <w:rsid w:val="00BB1E37"/>
    <w:rsid w:val="00BB6469"/>
    <w:rsid w:val="00BB7C26"/>
    <w:rsid w:val="00BC0351"/>
    <w:rsid w:val="00BC0D70"/>
    <w:rsid w:val="00BC135C"/>
    <w:rsid w:val="00BC5988"/>
    <w:rsid w:val="00BD1A2B"/>
    <w:rsid w:val="00BD507A"/>
    <w:rsid w:val="00BD6101"/>
    <w:rsid w:val="00BD6602"/>
    <w:rsid w:val="00BE041E"/>
    <w:rsid w:val="00BE06EA"/>
    <w:rsid w:val="00BE0813"/>
    <w:rsid w:val="00BE34FA"/>
    <w:rsid w:val="00BE43C8"/>
    <w:rsid w:val="00BE6178"/>
    <w:rsid w:val="00BE6C88"/>
    <w:rsid w:val="00BE717E"/>
    <w:rsid w:val="00BF1744"/>
    <w:rsid w:val="00BF5924"/>
    <w:rsid w:val="00BF5AEE"/>
    <w:rsid w:val="00BF7137"/>
    <w:rsid w:val="00C0080D"/>
    <w:rsid w:val="00C11066"/>
    <w:rsid w:val="00C11C28"/>
    <w:rsid w:val="00C11E1D"/>
    <w:rsid w:val="00C15408"/>
    <w:rsid w:val="00C15D3E"/>
    <w:rsid w:val="00C17D0B"/>
    <w:rsid w:val="00C20DB4"/>
    <w:rsid w:val="00C2529F"/>
    <w:rsid w:val="00C2658C"/>
    <w:rsid w:val="00C3035E"/>
    <w:rsid w:val="00C30C2F"/>
    <w:rsid w:val="00C3232C"/>
    <w:rsid w:val="00C3306B"/>
    <w:rsid w:val="00C34E73"/>
    <w:rsid w:val="00C35F33"/>
    <w:rsid w:val="00C37BDF"/>
    <w:rsid w:val="00C40F4F"/>
    <w:rsid w:val="00C41B5B"/>
    <w:rsid w:val="00C43B87"/>
    <w:rsid w:val="00C451E1"/>
    <w:rsid w:val="00C456A6"/>
    <w:rsid w:val="00C46EF7"/>
    <w:rsid w:val="00C475E2"/>
    <w:rsid w:val="00C47822"/>
    <w:rsid w:val="00C51DF6"/>
    <w:rsid w:val="00C5206B"/>
    <w:rsid w:val="00C52284"/>
    <w:rsid w:val="00C533FB"/>
    <w:rsid w:val="00C5387F"/>
    <w:rsid w:val="00C60562"/>
    <w:rsid w:val="00C60976"/>
    <w:rsid w:val="00C62E0A"/>
    <w:rsid w:val="00C63C49"/>
    <w:rsid w:val="00C65BFA"/>
    <w:rsid w:val="00C660FA"/>
    <w:rsid w:val="00C67075"/>
    <w:rsid w:val="00C7009C"/>
    <w:rsid w:val="00C721C1"/>
    <w:rsid w:val="00C74ACD"/>
    <w:rsid w:val="00C75C92"/>
    <w:rsid w:val="00C75FB1"/>
    <w:rsid w:val="00C77B49"/>
    <w:rsid w:val="00C80309"/>
    <w:rsid w:val="00C80BCB"/>
    <w:rsid w:val="00C82008"/>
    <w:rsid w:val="00C82DB3"/>
    <w:rsid w:val="00C83508"/>
    <w:rsid w:val="00C840F7"/>
    <w:rsid w:val="00C85ABE"/>
    <w:rsid w:val="00C85F67"/>
    <w:rsid w:val="00C876B1"/>
    <w:rsid w:val="00C90308"/>
    <w:rsid w:val="00C941A8"/>
    <w:rsid w:val="00C9624B"/>
    <w:rsid w:val="00CA3DD0"/>
    <w:rsid w:val="00CB0554"/>
    <w:rsid w:val="00CB113D"/>
    <w:rsid w:val="00CB1293"/>
    <w:rsid w:val="00CB1EC1"/>
    <w:rsid w:val="00CB2BBB"/>
    <w:rsid w:val="00CB3AA4"/>
    <w:rsid w:val="00CB3F21"/>
    <w:rsid w:val="00CB5E82"/>
    <w:rsid w:val="00CB7C38"/>
    <w:rsid w:val="00CC0710"/>
    <w:rsid w:val="00CC0806"/>
    <w:rsid w:val="00CC343B"/>
    <w:rsid w:val="00CC356E"/>
    <w:rsid w:val="00CC3C7A"/>
    <w:rsid w:val="00CC4D08"/>
    <w:rsid w:val="00CC4FA7"/>
    <w:rsid w:val="00CC6043"/>
    <w:rsid w:val="00CC6A19"/>
    <w:rsid w:val="00CD2504"/>
    <w:rsid w:val="00CD56B1"/>
    <w:rsid w:val="00CE01BF"/>
    <w:rsid w:val="00CE377F"/>
    <w:rsid w:val="00CE587E"/>
    <w:rsid w:val="00CE5E29"/>
    <w:rsid w:val="00CE692D"/>
    <w:rsid w:val="00CF18F0"/>
    <w:rsid w:val="00CF3010"/>
    <w:rsid w:val="00CF4C4C"/>
    <w:rsid w:val="00CF73B7"/>
    <w:rsid w:val="00CF791D"/>
    <w:rsid w:val="00D02B50"/>
    <w:rsid w:val="00D02F3D"/>
    <w:rsid w:val="00D04B94"/>
    <w:rsid w:val="00D05609"/>
    <w:rsid w:val="00D06AD4"/>
    <w:rsid w:val="00D06F30"/>
    <w:rsid w:val="00D072CD"/>
    <w:rsid w:val="00D0744E"/>
    <w:rsid w:val="00D10EC7"/>
    <w:rsid w:val="00D14C1F"/>
    <w:rsid w:val="00D20991"/>
    <w:rsid w:val="00D20BEA"/>
    <w:rsid w:val="00D2112C"/>
    <w:rsid w:val="00D240C4"/>
    <w:rsid w:val="00D266BD"/>
    <w:rsid w:val="00D27679"/>
    <w:rsid w:val="00D27B67"/>
    <w:rsid w:val="00D3031F"/>
    <w:rsid w:val="00D326F1"/>
    <w:rsid w:val="00D37D40"/>
    <w:rsid w:val="00D40F02"/>
    <w:rsid w:val="00D413FE"/>
    <w:rsid w:val="00D41BC1"/>
    <w:rsid w:val="00D46C54"/>
    <w:rsid w:val="00D505B3"/>
    <w:rsid w:val="00D5138B"/>
    <w:rsid w:val="00D53B87"/>
    <w:rsid w:val="00D56060"/>
    <w:rsid w:val="00D57024"/>
    <w:rsid w:val="00D57FDD"/>
    <w:rsid w:val="00D61A76"/>
    <w:rsid w:val="00D624CD"/>
    <w:rsid w:val="00D63453"/>
    <w:rsid w:val="00D6445D"/>
    <w:rsid w:val="00D65040"/>
    <w:rsid w:val="00D65E9B"/>
    <w:rsid w:val="00D675FD"/>
    <w:rsid w:val="00D676A1"/>
    <w:rsid w:val="00D67AE4"/>
    <w:rsid w:val="00D67B5E"/>
    <w:rsid w:val="00D700E2"/>
    <w:rsid w:val="00D70E8F"/>
    <w:rsid w:val="00D7170B"/>
    <w:rsid w:val="00D730D8"/>
    <w:rsid w:val="00D7694A"/>
    <w:rsid w:val="00D76AAC"/>
    <w:rsid w:val="00D76BCB"/>
    <w:rsid w:val="00D77505"/>
    <w:rsid w:val="00D83BEA"/>
    <w:rsid w:val="00D86B51"/>
    <w:rsid w:val="00D86E6F"/>
    <w:rsid w:val="00D87572"/>
    <w:rsid w:val="00D87BDA"/>
    <w:rsid w:val="00D906F2"/>
    <w:rsid w:val="00D91C3C"/>
    <w:rsid w:val="00D922D9"/>
    <w:rsid w:val="00D93415"/>
    <w:rsid w:val="00D94920"/>
    <w:rsid w:val="00D96864"/>
    <w:rsid w:val="00DA0CFE"/>
    <w:rsid w:val="00DA0DFF"/>
    <w:rsid w:val="00DA1CFA"/>
    <w:rsid w:val="00DA25AA"/>
    <w:rsid w:val="00DA2B3A"/>
    <w:rsid w:val="00DA4DAC"/>
    <w:rsid w:val="00DA55D0"/>
    <w:rsid w:val="00DA5AA4"/>
    <w:rsid w:val="00DA67C3"/>
    <w:rsid w:val="00DA70B7"/>
    <w:rsid w:val="00DB024F"/>
    <w:rsid w:val="00DB1885"/>
    <w:rsid w:val="00DC25E2"/>
    <w:rsid w:val="00DC2AC2"/>
    <w:rsid w:val="00DC2FC3"/>
    <w:rsid w:val="00DC6ABE"/>
    <w:rsid w:val="00DC6F75"/>
    <w:rsid w:val="00DC6FD6"/>
    <w:rsid w:val="00DC70C7"/>
    <w:rsid w:val="00DC7228"/>
    <w:rsid w:val="00DC7FD1"/>
    <w:rsid w:val="00DD0194"/>
    <w:rsid w:val="00DD0CB0"/>
    <w:rsid w:val="00DD17C8"/>
    <w:rsid w:val="00DD2F19"/>
    <w:rsid w:val="00DE1103"/>
    <w:rsid w:val="00DF03DA"/>
    <w:rsid w:val="00DF15CA"/>
    <w:rsid w:val="00DF3C58"/>
    <w:rsid w:val="00DF401B"/>
    <w:rsid w:val="00DF4C33"/>
    <w:rsid w:val="00DF7619"/>
    <w:rsid w:val="00E02F0F"/>
    <w:rsid w:val="00E03C1A"/>
    <w:rsid w:val="00E04F29"/>
    <w:rsid w:val="00E07F35"/>
    <w:rsid w:val="00E13C0D"/>
    <w:rsid w:val="00E15AFE"/>
    <w:rsid w:val="00E162EA"/>
    <w:rsid w:val="00E16B7D"/>
    <w:rsid w:val="00E172A4"/>
    <w:rsid w:val="00E208B3"/>
    <w:rsid w:val="00E23921"/>
    <w:rsid w:val="00E24C39"/>
    <w:rsid w:val="00E278AF"/>
    <w:rsid w:val="00E27B44"/>
    <w:rsid w:val="00E3355D"/>
    <w:rsid w:val="00E34AF8"/>
    <w:rsid w:val="00E34D76"/>
    <w:rsid w:val="00E34E49"/>
    <w:rsid w:val="00E37602"/>
    <w:rsid w:val="00E4655F"/>
    <w:rsid w:val="00E46A0D"/>
    <w:rsid w:val="00E5194D"/>
    <w:rsid w:val="00E52829"/>
    <w:rsid w:val="00E56FF7"/>
    <w:rsid w:val="00E57758"/>
    <w:rsid w:val="00E57F2D"/>
    <w:rsid w:val="00E57FAC"/>
    <w:rsid w:val="00E61444"/>
    <w:rsid w:val="00E61E1F"/>
    <w:rsid w:val="00E66C7F"/>
    <w:rsid w:val="00E66FB0"/>
    <w:rsid w:val="00E70233"/>
    <w:rsid w:val="00E71BF4"/>
    <w:rsid w:val="00E72D1F"/>
    <w:rsid w:val="00E7350A"/>
    <w:rsid w:val="00E74205"/>
    <w:rsid w:val="00E74531"/>
    <w:rsid w:val="00E8093B"/>
    <w:rsid w:val="00E8586A"/>
    <w:rsid w:val="00E8653B"/>
    <w:rsid w:val="00E93F2F"/>
    <w:rsid w:val="00E9433E"/>
    <w:rsid w:val="00E94391"/>
    <w:rsid w:val="00EA0FFF"/>
    <w:rsid w:val="00EA2271"/>
    <w:rsid w:val="00EA33CB"/>
    <w:rsid w:val="00EA5120"/>
    <w:rsid w:val="00EA5412"/>
    <w:rsid w:val="00EA5E4F"/>
    <w:rsid w:val="00EB23D1"/>
    <w:rsid w:val="00EB2BC3"/>
    <w:rsid w:val="00EB3796"/>
    <w:rsid w:val="00EB4D53"/>
    <w:rsid w:val="00EB586C"/>
    <w:rsid w:val="00EB5ABD"/>
    <w:rsid w:val="00EB73E6"/>
    <w:rsid w:val="00EC18D2"/>
    <w:rsid w:val="00EC22D8"/>
    <w:rsid w:val="00EC4397"/>
    <w:rsid w:val="00EC4721"/>
    <w:rsid w:val="00EC4B60"/>
    <w:rsid w:val="00EC7040"/>
    <w:rsid w:val="00ED0E2E"/>
    <w:rsid w:val="00ED377E"/>
    <w:rsid w:val="00ED4195"/>
    <w:rsid w:val="00ED55E0"/>
    <w:rsid w:val="00ED6A64"/>
    <w:rsid w:val="00ED723B"/>
    <w:rsid w:val="00ED748F"/>
    <w:rsid w:val="00EE0341"/>
    <w:rsid w:val="00EE070E"/>
    <w:rsid w:val="00EE12DB"/>
    <w:rsid w:val="00EE23CE"/>
    <w:rsid w:val="00EE352A"/>
    <w:rsid w:val="00EE39D9"/>
    <w:rsid w:val="00EE55D5"/>
    <w:rsid w:val="00EE5D8A"/>
    <w:rsid w:val="00EE6F97"/>
    <w:rsid w:val="00EF0015"/>
    <w:rsid w:val="00EF0776"/>
    <w:rsid w:val="00EF1040"/>
    <w:rsid w:val="00EF216D"/>
    <w:rsid w:val="00EF300F"/>
    <w:rsid w:val="00EF589D"/>
    <w:rsid w:val="00F05A5F"/>
    <w:rsid w:val="00F1120B"/>
    <w:rsid w:val="00F120C1"/>
    <w:rsid w:val="00F137F9"/>
    <w:rsid w:val="00F13ECF"/>
    <w:rsid w:val="00F152E8"/>
    <w:rsid w:val="00F20301"/>
    <w:rsid w:val="00F209AD"/>
    <w:rsid w:val="00F226BD"/>
    <w:rsid w:val="00F22A87"/>
    <w:rsid w:val="00F22BCC"/>
    <w:rsid w:val="00F24D65"/>
    <w:rsid w:val="00F262A2"/>
    <w:rsid w:val="00F27427"/>
    <w:rsid w:val="00F315CD"/>
    <w:rsid w:val="00F33963"/>
    <w:rsid w:val="00F33BB3"/>
    <w:rsid w:val="00F357E6"/>
    <w:rsid w:val="00F37627"/>
    <w:rsid w:val="00F40533"/>
    <w:rsid w:val="00F40813"/>
    <w:rsid w:val="00F40F40"/>
    <w:rsid w:val="00F41F53"/>
    <w:rsid w:val="00F4506A"/>
    <w:rsid w:val="00F466CC"/>
    <w:rsid w:val="00F475A8"/>
    <w:rsid w:val="00F51108"/>
    <w:rsid w:val="00F52F7A"/>
    <w:rsid w:val="00F53871"/>
    <w:rsid w:val="00F53A45"/>
    <w:rsid w:val="00F5669A"/>
    <w:rsid w:val="00F569A5"/>
    <w:rsid w:val="00F56AA5"/>
    <w:rsid w:val="00F60AD4"/>
    <w:rsid w:val="00F63961"/>
    <w:rsid w:val="00F642E6"/>
    <w:rsid w:val="00F64434"/>
    <w:rsid w:val="00F65A95"/>
    <w:rsid w:val="00F66021"/>
    <w:rsid w:val="00F6666D"/>
    <w:rsid w:val="00F677A2"/>
    <w:rsid w:val="00F70EEB"/>
    <w:rsid w:val="00F72509"/>
    <w:rsid w:val="00F72E08"/>
    <w:rsid w:val="00F75513"/>
    <w:rsid w:val="00F75B63"/>
    <w:rsid w:val="00F77349"/>
    <w:rsid w:val="00F778BD"/>
    <w:rsid w:val="00F81A4D"/>
    <w:rsid w:val="00F81A6D"/>
    <w:rsid w:val="00F855E4"/>
    <w:rsid w:val="00F87789"/>
    <w:rsid w:val="00F87795"/>
    <w:rsid w:val="00F93074"/>
    <w:rsid w:val="00F9398C"/>
    <w:rsid w:val="00F95D7A"/>
    <w:rsid w:val="00F96F20"/>
    <w:rsid w:val="00FA0B17"/>
    <w:rsid w:val="00FA1388"/>
    <w:rsid w:val="00FA1887"/>
    <w:rsid w:val="00FA2D72"/>
    <w:rsid w:val="00FA3F28"/>
    <w:rsid w:val="00FB0083"/>
    <w:rsid w:val="00FB21E2"/>
    <w:rsid w:val="00FB2CE0"/>
    <w:rsid w:val="00FB51FA"/>
    <w:rsid w:val="00FB6B8C"/>
    <w:rsid w:val="00FC01EA"/>
    <w:rsid w:val="00FC19CB"/>
    <w:rsid w:val="00FC3153"/>
    <w:rsid w:val="00FC408E"/>
    <w:rsid w:val="00FC420B"/>
    <w:rsid w:val="00FC4299"/>
    <w:rsid w:val="00FC4603"/>
    <w:rsid w:val="00FC5E91"/>
    <w:rsid w:val="00FC64AD"/>
    <w:rsid w:val="00FC6A22"/>
    <w:rsid w:val="00FD0F73"/>
    <w:rsid w:val="00FD3C90"/>
    <w:rsid w:val="00FD4C26"/>
    <w:rsid w:val="00FE2E4F"/>
    <w:rsid w:val="00FE701E"/>
    <w:rsid w:val="00FF2E84"/>
    <w:rsid w:val="00FF3009"/>
    <w:rsid w:val="00FF4474"/>
    <w:rsid w:val="00FF59F2"/>
    <w:rsid w:val="00FF7241"/>
    <w:rsid w:val="00FF75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9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3D50"/>
    <w:pPr>
      <w:widowControl w:val="0"/>
    </w:pPr>
    <w:rPr>
      <w:rFonts w:ascii="Arial" w:hAnsi="Arial"/>
      <w:snapToGrid w:val="0"/>
    </w:rPr>
  </w:style>
  <w:style w:type="paragraph" w:styleId="Kop1">
    <w:name w:val="heading 1"/>
    <w:basedOn w:val="Standaard"/>
    <w:next w:val="Standaard"/>
    <w:autoRedefine/>
    <w:qFormat/>
    <w:rsid w:val="008939F7"/>
    <w:pPr>
      <w:keepNext/>
      <w:keepLines/>
      <w:widowControl/>
      <w:outlineLvl w:val="0"/>
    </w:pPr>
    <w:rPr>
      <w:b/>
      <w:snapToGrid/>
      <w:kern w:val="28"/>
      <w:sz w:val="28"/>
    </w:rPr>
  </w:style>
  <w:style w:type="paragraph" w:styleId="Kop2">
    <w:name w:val="heading 2"/>
    <w:basedOn w:val="Standaard"/>
    <w:next w:val="Standaard"/>
    <w:qFormat/>
    <w:rsid w:val="00DC70C7"/>
    <w:pPr>
      <w:keepNext/>
      <w:keepLines/>
      <w:widowControl/>
      <w:outlineLvl w:val="1"/>
    </w:pPr>
    <w:rPr>
      <w:b/>
      <w:snapToGrid/>
      <w:sz w:val="24"/>
    </w:rPr>
  </w:style>
  <w:style w:type="paragraph" w:styleId="Kop3">
    <w:name w:val="heading 3"/>
    <w:basedOn w:val="Standaard"/>
    <w:next w:val="Standaard"/>
    <w:qFormat/>
    <w:rsid w:val="00BB18E0"/>
    <w:pPr>
      <w:keepNext/>
      <w:keepLines/>
      <w:widowControl/>
      <w:outlineLvl w:val="2"/>
    </w:pPr>
    <w:rPr>
      <w:b/>
      <w:snapToGrid/>
    </w:rPr>
  </w:style>
  <w:style w:type="paragraph" w:styleId="Kop4">
    <w:name w:val="heading 4"/>
    <w:basedOn w:val="Standaard"/>
    <w:next w:val="Standaard"/>
    <w:link w:val="Kop4Char"/>
    <w:uiPriority w:val="9"/>
    <w:unhideWhenUsed/>
    <w:qFormat/>
    <w:rsid w:val="0023772E"/>
    <w:pPr>
      <w:keepNext/>
      <w:keepLines/>
      <w:outlineLvl w:val="3"/>
    </w:pPr>
    <w:rPr>
      <w:rFonts w:eastAsiaTheme="majorEastAsia" w:cstheme="majorBidi"/>
      <w:bCs/>
      <w:i/>
      <w:iCs/>
    </w:rPr>
  </w:style>
  <w:style w:type="paragraph" w:styleId="Kop5">
    <w:name w:val="heading 5"/>
    <w:basedOn w:val="Standaard"/>
    <w:next w:val="Standaard"/>
    <w:link w:val="Kop5Char"/>
    <w:uiPriority w:val="9"/>
    <w:unhideWhenUsed/>
    <w:qFormat/>
    <w:rsid w:val="00676A27"/>
    <w:pPr>
      <w:keepNext/>
      <w:keepLines/>
      <w:outlineLvl w:val="4"/>
    </w:pPr>
    <w:rPr>
      <w:rFonts w:eastAsiaTheme="majorEastAsia" w:cstheme="majorBidi"/>
      <w:u w:val="single"/>
    </w:rPr>
  </w:style>
  <w:style w:type="paragraph" w:styleId="Kop6">
    <w:name w:val="heading 6"/>
    <w:basedOn w:val="Standaard"/>
    <w:next w:val="Standaard"/>
    <w:link w:val="Kop6Char"/>
    <w:uiPriority w:val="9"/>
    <w:unhideWhenUsed/>
    <w:qFormat/>
    <w:rsid w:val="00676A27"/>
    <w:pPr>
      <w:keepNext/>
      <w:keepLines/>
      <w:outlineLvl w:val="5"/>
    </w:pPr>
    <w:rPr>
      <w:rFonts w:eastAsiaTheme="majorEastAsia" w:cstheme="majorBidi"/>
      <w:iCs/>
      <w:color w:val="B2B2B2"/>
    </w:rPr>
  </w:style>
  <w:style w:type="paragraph" w:styleId="Kop7">
    <w:name w:val="heading 7"/>
    <w:basedOn w:val="Standaard"/>
    <w:next w:val="Standaard"/>
    <w:link w:val="Kop7Char"/>
    <w:uiPriority w:val="9"/>
    <w:unhideWhenUsed/>
    <w:qFormat/>
    <w:rsid w:val="00676A27"/>
    <w:pPr>
      <w:keepNext/>
      <w:keepLines/>
      <w:outlineLvl w:val="6"/>
    </w:pPr>
    <w:rPr>
      <w:rFonts w:eastAsiaTheme="majorEastAsia" w:cstheme="majorBidi"/>
      <w:i/>
      <w:iCs/>
      <w:color w:val="B2B2B2"/>
    </w:rPr>
  </w:style>
  <w:style w:type="paragraph" w:styleId="Kop8">
    <w:name w:val="heading 8"/>
    <w:basedOn w:val="Standaard"/>
    <w:next w:val="Standaard"/>
    <w:link w:val="Kop8Char"/>
    <w:uiPriority w:val="9"/>
    <w:unhideWhenUsed/>
    <w:qFormat/>
    <w:rsid w:val="00676A27"/>
    <w:pPr>
      <w:keepNext/>
      <w:keepLines/>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unhideWhenUsed/>
    <w:qFormat/>
    <w:rsid w:val="00676A27"/>
    <w:pPr>
      <w:keepNext/>
      <w:keepLines/>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autoRedefine/>
    <w:semiHidden/>
    <w:rsid w:val="003B1594"/>
    <w:pPr>
      <w:tabs>
        <w:tab w:val="center" w:pos="4536"/>
        <w:tab w:val="right" w:pos="9072"/>
      </w:tabs>
    </w:pPr>
    <w:rPr>
      <w:color w:val="C0C0C0"/>
      <w:sz w:val="16"/>
    </w:rPr>
  </w:style>
  <w:style w:type="paragraph" w:styleId="Voettekst">
    <w:name w:val="footer"/>
    <w:basedOn w:val="Standaard"/>
    <w:autoRedefine/>
    <w:semiHidden/>
    <w:rsid w:val="003B1594"/>
    <w:pPr>
      <w:tabs>
        <w:tab w:val="center" w:pos="4536"/>
        <w:tab w:val="right" w:pos="9072"/>
      </w:tabs>
    </w:pPr>
    <w:rPr>
      <w:noProof/>
      <w:color w:val="C0C0C0"/>
      <w:sz w:val="16"/>
    </w:rPr>
  </w:style>
  <w:style w:type="paragraph" w:styleId="Ballontekst">
    <w:name w:val="Balloon Text"/>
    <w:basedOn w:val="Standaard"/>
    <w:link w:val="BallontekstChar"/>
    <w:uiPriority w:val="99"/>
    <w:semiHidden/>
    <w:unhideWhenUsed/>
    <w:rsid w:val="00FC420B"/>
    <w:rPr>
      <w:rFonts w:ascii="Tahoma" w:hAnsi="Tahoma" w:cs="Tahoma"/>
      <w:sz w:val="16"/>
      <w:szCs w:val="16"/>
    </w:rPr>
  </w:style>
  <w:style w:type="character" w:customStyle="1" w:styleId="BallontekstChar">
    <w:name w:val="Ballontekst Char"/>
    <w:basedOn w:val="Standaardalinea-lettertype"/>
    <w:link w:val="Ballontekst"/>
    <w:uiPriority w:val="99"/>
    <w:semiHidden/>
    <w:rsid w:val="00FC420B"/>
    <w:rPr>
      <w:rFonts w:ascii="Tahoma" w:hAnsi="Tahoma" w:cs="Tahoma"/>
      <w:snapToGrid w:val="0"/>
      <w:sz w:val="16"/>
      <w:szCs w:val="16"/>
    </w:rPr>
  </w:style>
  <w:style w:type="character" w:customStyle="1" w:styleId="Kop4Char">
    <w:name w:val="Kop 4 Char"/>
    <w:basedOn w:val="Standaardalinea-lettertype"/>
    <w:link w:val="Kop4"/>
    <w:uiPriority w:val="9"/>
    <w:rsid w:val="0023772E"/>
    <w:rPr>
      <w:rFonts w:ascii="Arial" w:eastAsiaTheme="majorEastAsia" w:hAnsi="Arial" w:cstheme="majorBidi"/>
      <w:bCs/>
      <w:i/>
      <w:iCs/>
      <w:snapToGrid w:val="0"/>
    </w:rPr>
  </w:style>
  <w:style w:type="paragraph" w:styleId="Kopvaninhoudsopgave">
    <w:name w:val="TOC Heading"/>
    <w:basedOn w:val="Kop1"/>
    <w:next w:val="Standaard"/>
    <w:uiPriority w:val="39"/>
    <w:unhideWhenUsed/>
    <w:qFormat/>
    <w:rsid w:val="006D3D50"/>
    <w:pPr>
      <w:spacing w:before="480" w:line="276" w:lineRule="auto"/>
      <w:outlineLvl w:val="9"/>
    </w:pPr>
    <w:rPr>
      <w:rFonts w:asciiTheme="majorHAnsi" w:eastAsiaTheme="majorEastAsia" w:hAnsiTheme="majorHAnsi" w:cstheme="majorBidi"/>
      <w:b w:val="0"/>
      <w:bCs/>
      <w:color w:val="365F91" w:themeColor="accent1" w:themeShade="BF"/>
      <w:kern w:val="0"/>
      <w:szCs w:val="28"/>
      <w:lang w:eastAsia="en-US"/>
    </w:rPr>
  </w:style>
  <w:style w:type="paragraph" w:styleId="Inhopg1">
    <w:name w:val="toc 1"/>
    <w:basedOn w:val="Standaard"/>
    <w:next w:val="Standaard"/>
    <w:autoRedefine/>
    <w:uiPriority w:val="39"/>
    <w:unhideWhenUsed/>
    <w:rsid w:val="006D3D50"/>
    <w:pPr>
      <w:spacing w:after="100"/>
    </w:pPr>
  </w:style>
  <w:style w:type="paragraph" w:styleId="Inhopg2">
    <w:name w:val="toc 2"/>
    <w:basedOn w:val="Standaard"/>
    <w:next w:val="Standaard"/>
    <w:autoRedefine/>
    <w:uiPriority w:val="39"/>
    <w:unhideWhenUsed/>
    <w:rsid w:val="006D3D50"/>
    <w:pPr>
      <w:spacing w:after="100"/>
      <w:ind w:left="200"/>
    </w:pPr>
  </w:style>
  <w:style w:type="paragraph" w:styleId="Inhopg3">
    <w:name w:val="toc 3"/>
    <w:basedOn w:val="Standaard"/>
    <w:next w:val="Standaard"/>
    <w:autoRedefine/>
    <w:uiPriority w:val="39"/>
    <w:unhideWhenUsed/>
    <w:rsid w:val="006D3D50"/>
    <w:pPr>
      <w:spacing w:after="100"/>
      <w:ind w:left="400"/>
    </w:pPr>
  </w:style>
  <w:style w:type="character" w:styleId="Hyperlink">
    <w:name w:val="Hyperlink"/>
    <w:basedOn w:val="Standaardalinea-lettertype"/>
    <w:uiPriority w:val="99"/>
    <w:unhideWhenUsed/>
    <w:rsid w:val="006D3D50"/>
    <w:rPr>
      <w:color w:val="0000FF" w:themeColor="hyperlink"/>
      <w:u w:val="single"/>
    </w:rPr>
  </w:style>
  <w:style w:type="paragraph" w:styleId="Voetnoottekst">
    <w:name w:val="footnote text"/>
    <w:basedOn w:val="Standaard"/>
    <w:link w:val="VoetnoottekstChar"/>
    <w:uiPriority w:val="99"/>
    <w:semiHidden/>
    <w:unhideWhenUsed/>
    <w:rsid w:val="00DC70C7"/>
    <w:rPr>
      <w:sz w:val="16"/>
    </w:rPr>
  </w:style>
  <w:style w:type="character" w:customStyle="1" w:styleId="VoetnoottekstChar">
    <w:name w:val="Voetnoottekst Char"/>
    <w:basedOn w:val="Standaardalinea-lettertype"/>
    <w:link w:val="Voetnoottekst"/>
    <w:uiPriority w:val="99"/>
    <w:semiHidden/>
    <w:rsid w:val="00DC70C7"/>
    <w:rPr>
      <w:rFonts w:ascii="Arial" w:hAnsi="Arial"/>
      <w:snapToGrid w:val="0"/>
      <w:sz w:val="16"/>
    </w:rPr>
  </w:style>
  <w:style w:type="character" w:styleId="Voetnootmarkering">
    <w:name w:val="footnote reference"/>
    <w:basedOn w:val="Standaardalinea-lettertype"/>
    <w:uiPriority w:val="99"/>
    <w:semiHidden/>
    <w:unhideWhenUsed/>
    <w:rsid w:val="00DC70C7"/>
    <w:rPr>
      <w:vertAlign w:val="superscript"/>
    </w:rPr>
  </w:style>
  <w:style w:type="paragraph" w:styleId="Bijschrift">
    <w:name w:val="caption"/>
    <w:basedOn w:val="Standaard"/>
    <w:next w:val="Standaard"/>
    <w:uiPriority w:val="35"/>
    <w:unhideWhenUsed/>
    <w:qFormat/>
    <w:rsid w:val="0065248F"/>
    <w:pPr>
      <w:spacing w:before="120" w:after="120"/>
    </w:pPr>
    <w:rPr>
      <w:bCs/>
      <w:i/>
      <w:color w:val="000000" w:themeColor="text1"/>
      <w:sz w:val="16"/>
      <w:szCs w:val="18"/>
    </w:rPr>
  </w:style>
  <w:style w:type="character" w:styleId="GevolgdeHyperlink">
    <w:name w:val="FollowedHyperlink"/>
    <w:basedOn w:val="Standaardalinea-lettertype"/>
    <w:uiPriority w:val="99"/>
    <w:semiHidden/>
    <w:unhideWhenUsed/>
    <w:rsid w:val="0065248F"/>
    <w:rPr>
      <w:color w:val="800080" w:themeColor="followedHyperlink"/>
      <w:u w:val="single"/>
    </w:rPr>
  </w:style>
  <w:style w:type="character" w:customStyle="1" w:styleId="Kop5Char">
    <w:name w:val="Kop 5 Char"/>
    <w:basedOn w:val="Standaardalinea-lettertype"/>
    <w:link w:val="Kop5"/>
    <w:uiPriority w:val="9"/>
    <w:rsid w:val="00676A27"/>
    <w:rPr>
      <w:rFonts w:ascii="Arial" w:eastAsiaTheme="majorEastAsia" w:hAnsi="Arial" w:cstheme="majorBidi"/>
      <w:snapToGrid w:val="0"/>
      <w:u w:val="single"/>
    </w:rPr>
  </w:style>
  <w:style w:type="character" w:customStyle="1" w:styleId="Kop6Char">
    <w:name w:val="Kop 6 Char"/>
    <w:basedOn w:val="Standaardalinea-lettertype"/>
    <w:link w:val="Kop6"/>
    <w:uiPriority w:val="9"/>
    <w:rsid w:val="00676A27"/>
    <w:rPr>
      <w:rFonts w:ascii="Arial" w:eastAsiaTheme="majorEastAsia" w:hAnsi="Arial" w:cstheme="majorBidi"/>
      <w:iCs/>
      <w:snapToGrid w:val="0"/>
      <w:color w:val="B2B2B2"/>
    </w:rPr>
  </w:style>
  <w:style w:type="character" w:customStyle="1" w:styleId="Kop7Char">
    <w:name w:val="Kop 7 Char"/>
    <w:basedOn w:val="Standaardalinea-lettertype"/>
    <w:link w:val="Kop7"/>
    <w:uiPriority w:val="9"/>
    <w:rsid w:val="00676A27"/>
    <w:rPr>
      <w:rFonts w:ascii="Arial" w:eastAsiaTheme="majorEastAsia" w:hAnsi="Arial" w:cstheme="majorBidi"/>
      <w:i/>
      <w:iCs/>
      <w:snapToGrid w:val="0"/>
      <w:color w:val="B2B2B2"/>
    </w:rPr>
  </w:style>
  <w:style w:type="paragraph" w:styleId="Lijstalinea">
    <w:name w:val="List Paragraph"/>
    <w:basedOn w:val="Standaard"/>
    <w:uiPriority w:val="34"/>
    <w:qFormat/>
    <w:rsid w:val="008C3147"/>
    <w:pPr>
      <w:ind w:left="720"/>
      <w:contextualSpacing/>
    </w:pPr>
  </w:style>
  <w:style w:type="character" w:customStyle="1" w:styleId="Kop8Char">
    <w:name w:val="Kop 8 Char"/>
    <w:basedOn w:val="Standaardalinea-lettertype"/>
    <w:link w:val="Kop8"/>
    <w:uiPriority w:val="9"/>
    <w:rsid w:val="00676A27"/>
    <w:rPr>
      <w:rFonts w:asciiTheme="majorHAnsi" w:eastAsiaTheme="majorEastAsia" w:hAnsiTheme="majorHAnsi" w:cstheme="majorBidi"/>
      <w:snapToGrid w:val="0"/>
      <w:color w:val="404040" w:themeColor="text1" w:themeTint="BF"/>
    </w:rPr>
  </w:style>
  <w:style w:type="character" w:customStyle="1" w:styleId="Kop9Char">
    <w:name w:val="Kop 9 Char"/>
    <w:basedOn w:val="Standaardalinea-lettertype"/>
    <w:link w:val="Kop9"/>
    <w:uiPriority w:val="9"/>
    <w:rsid w:val="00676A27"/>
    <w:rPr>
      <w:rFonts w:asciiTheme="majorHAnsi" w:eastAsiaTheme="majorEastAsia" w:hAnsiTheme="majorHAnsi" w:cstheme="majorBidi"/>
      <w:i/>
      <w:iCs/>
      <w:snapToGrid w:val="0"/>
      <w:color w:val="404040" w:themeColor="text1" w:themeTint="BF"/>
    </w:rPr>
  </w:style>
  <w:style w:type="character" w:customStyle="1" w:styleId="articledate">
    <w:name w:val="articledate"/>
    <w:basedOn w:val="Standaardalinea-lettertype"/>
    <w:rsid w:val="008906EC"/>
  </w:style>
  <w:style w:type="paragraph" w:styleId="Normaalweb">
    <w:name w:val="Normal (Web)"/>
    <w:basedOn w:val="Standaard"/>
    <w:uiPriority w:val="99"/>
    <w:semiHidden/>
    <w:unhideWhenUsed/>
    <w:rsid w:val="008906EC"/>
    <w:pPr>
      <w:widowControl/>
      <w:spacing w:before="100" w:beforeAutospacing="1" w:after="100" w:afterAutospacing="1"/>
    </w:pPr>
    <w:rPr>
      <w:rFonts w:ascii="Times New Roman" w:hAnsi="Times New Roman"/>
      <w:snapToGrid/>
      <w:sz w:val="24"/>
      <w:szCs w:val="24"/>
    </w:rPr>
  </w:style>
  <w:style w:type="character" w:styleId="Zwaar">
    <w:name w:val="Strong"/>
    <w:basedOn w:val="Standaardalinea-lettertype"/>
    <w:uiPriority w:val="22"/>
    <w:qFormat/>
    <w:rsid w:val="008906EC"/>
    <w:rPr>
      <w:b/>
      <w:bCs/>
    </w:rPr>
  </w:style>
</w:styles>
</file>

<file path=word/webSettings.xml><?xml version="1.0" encoding="utf-8"?>
<w:webSettings xmlns:r="http://schemas.openxmlformats.org/officeDocument/2006/relationships" xmlns:w="http://schemas.openxmlformats.org/wordprocessingml/2006/main">
  <w:divs>
    <w:div w:id="319043898">
      <w:bodyDiv w:val="1"/>
      <w:marLeft w:val="0"/>
      <w:marRight w:val="0"/>
      <w:marTop w:val="0"/>
      <w:marBottom w:val="0"/>
      <w:divBdr>
        <w:top w:val="none" w:sz="0" w:space="0" w:color="auto"/>
        <w:left w:val="none" w:sz="0" w:space="0" w:color="auto"/>
        <w:bottom w:val="none" w:sz="0" w:space="0" w:color="auto"/>
        <w:right w:val="none" w:sz="0" w:space="0" w:color="auto"/>
      </w:divBdr>
      <w:divsChild>
        <w:div w:id="17124324">
          <w:marLeft w:val="0"/>
          <w:marRight w:val="0"/>
          <w:marTop w:val="0"/>
          <w:marBottom w:val="0"/>
          <w:divBdr>
            <w:top w:val="none" w:sz="0" w:space="0" w:color="auto"/>
            <w:left w:val="none" w:sz="0" w:space="0" w:color="auto"/>
            <w:bottom w:val="none" w:sz="0" w:space="0" w:color="auto"/>
            <w:right w:val="none" w:sz="0" w:space="0" w:color="auto"/>
          </w:divBdr>
          <w:divsChild>
            <w:div w:id="1360861773">
              <w:marLeft w:val="0"/>
              <w:marRight w:val="0"/>
              <w:marTop w:val="0"/>
              <w:marBottom w:val="0"/>
              <w:divBdr>
                <w:top w:val="none" w:sz="0" w:space="0" w:color="auto"/>
                <w:left w:val="none" w:sz="0" w:space="0" w:color="auto"/>
                <w:bottom w:val="none" w:sz="0" w:space="0" w:color="auto"/>
                <w:right w:val="none" w:sz="0" w:space="0" w:color="auto"/>
              </w:divBdr>
              <w:divsChild>
                <w:div w:id="930358477">
                  <w:marLeft w:val="0"/>
                  <w:marRight w:val="0"/>
                  <w:marTop w:val="0"/>
                  <w:marBottom w:val="0"/>
                  <w:divBdr>
                    <w:top w:val="none" w:sz="0" w:space="0" w:color="auto"/>
                    <w:left w:val="none" w:sz="0" w:space="0" w:color="auto"/>
                    <w:bottom w:val="none" w:sz="0" w:space="0" w:color="auto"/>
                    <w:right w:val="none" w:sz="0" w:space="0" w:color="auto"/>
                  </w:divBdr>
                  <w:divsChild>
                    <w:div w:id="1597784617">
                      <w:marLeft w:val="0"/>
                      <w:marRight w:val="0"/>
                      <w:marTop w:val="0"/>
                      <w:marBottom w:val="0"/>
                      <w:divBdr>
                        <w:top w:val="none" w:sz="0" w:space="0" w:color="auto"/>
                        <w:left w:val="none" w:sz="0" w:space="0" w:color="auto"/>
                        <w:bottom w:val="none" w:sz="0" w:space="0" w:color="auto"/>
                        <w:right w:val="none" w:sz="0" w:space="0" w:color="auto"/>
                      </w:divBdr>
                      <w:divsChild>
                        <w:div w:id="1490975995">
                          <w:marLeft w:val="0"/>
                          <w:marRight w:val="0"/>
                          <w:marTop w:val="0"/>
                          <w:marBottom w:val="0"/>
                          <w:divBdr>
                            <w:top w:val="none" w:sz="0" w:space="0" w:color="auto"/>
                            <w:left w:val="none" w:sz="0" w:space="0" w:color="auto"/>
                            <w:bottom w:val="none" w:sz="0" w:space="0" w:color="auto"/>
                            <w:right w:val="none" w:sz="0" w:space="0" w:color="auto"/>
                          </w:divBdr>
                          <w:divsChild>
                            <w:div w:id="634062028">
                              <w:marLeft w:val="0"/>
                              <w:marRight w:val="0"/>
                              <w:marTop w:val="0"/>
                              <w:marBottom w:val="0"/>
                              <w:divBdr>
                                <w:top w:val="none" w:sz="0" w:space="0" w:color="auto"/>
                                <w:left w:val="none" w:sz="0" w:space="0" w:color="auto"/>
                                <w:bottom w:val="none" w:sz="0" w:space="0" w:color="auto"/>
                                <w:right w:val="none" w:sz="0" w:space="0" w:color="auto"/>
                              </w:divBdr>
                            </w:div>
                            <w:div w:id="3371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382545">
      <w:bodyDiv w:val="1"/>
      <w:marLeft w:val="0"/>
      <w:marRight w:val="0"/>
      <w:marTop w:val="0"/>
      <w:marBottom w:val="0"/>
      <w:divBdr>
        <w:top w:val="none" w:sz="0" w:space="0" w:color="auto"/>
        <w:left w:val="none" w:sz="0" w:space="0" w:color="auto"/>
        <w:bottom w:val="none" w:sz="0" w:space="0" w:color="auto"/>
        <w:right w:val="none" w:sz="0" w:space="0" w:color="auto"/>
      </w:divBdr>
      <w:divsChild>
        <w:div w:id="57093469">
          <w:marLeft w:val="0"/>
          <w:marRight w:val="0"/>
          <w:marTop w:val="0"/>
          <w:marBottom w:val="0"/>
          <w:divBdr>
            <w:top w:val="none" w:sz="0" w:space="0" w:color="auto"/>
            <w:left w:val="none" w:sz="0" w:space="0" w:color="auto"/>
            <w:bottom w:val="none" w:sz="0" w:space="0" w:color="auto"/>
            <w:right w:val="none" w:sz="0" w:space="0" w:color="auto"/>
          </w:divBdr>
          <w:divsChild>
            <w:div w:id="509805952">
              <w:marLeft w:val="0"/>
              <w:marRight w:val="0"/>
              <w:marTop w:val="0"/>
              <w:marBottom w:val="0"/>
              <w:divBdr>
                <w:top w:val="none" w:sz="0" w:space="0" w:color="auto"/>
                <w:left w:val="none" w:sz="0" w:space="0" w:color="auto"/>
                <w:bottom w:val="none" w:sz="0" w:space="0" w:color="auto"/>
                <w:right w:val="none" w:sz="0" w:space="0" w:color="auto"/>
              </w:divBdr>
              <w:divsChild>
                <w:div w:id="1121414990">
                  <w:marLeft w:val="0"/>
                  <w:marRight w:val="0"/>
                  <w:marTop w:val="0"/>
                  <w:marBottom w:val="0"/>
                  <w:divBdr>
                    <w:top w:val="none" w:sz="0" w:space="0" w:color="auto"/>
                    <w:left w:val="none" w:sz="0" w:space="0" w:color="auto"/>
                    <w:bottom w:val="none" w:sz="0" w:space="0" w:color="auto"/>
                    <w:right w:val="none" w:sz="0" w:space="0" w:color="auto"/>
                  </w:divBdr>
                  <w:divsChild>
                    <w:div w:id="534003188">
                      <w:marLeft w:val="0"/>
                      <w:marRight w:val="0"/>
                      <w:marTop w:val="0"/>
                      <w:marBottom w:val="0"/>
                      <w:divBdr>
                        <w:top w:val="none" w:sz="0" w:space="0" w:color="auto"/>
                        <w:left w:val="none" w:sz="0" w:space="0" w:color="auto"/>
                        <w:bottom w:val="none" w:sz="0" w:space="0" w:color="auto"/>
                        <w:right w:val="none" w:sz="0" w:space="0" w:color="auto"/>
                      </w:divBdr>
                      <w:divsChild>
                        <w:div w:id="1116754523">
                          <w:marLeft w:val="0"/>
                          <w:marRight w:val="0"/>
                          <w:marTop w:val="0"/>
                          <w:marBottom w:val="0"/>
                          <w:divBdr>
                            <w:top w:val="none" w:sz="0" w:space="0" w:color="auto"/>
                            <w:left w:val="none" w:sz="0" w:space="0" w:color="auto"/>
                            <w:bottom w:val="none" w:sz="0" w:space="0" w:color="auto"/>
                            <w:right w:val="none" w:sz="0" w:space="0" w:color="auto"/>
                          </w:divBdr>
                          <w:divsChild>
                            <w:div w:id="175077376">
                              <w:marLeft w:val="0"/>
                              <w:marRight w:val="0"/>
                              <w:marTop w:val="0"/>
                              <w:marBottom w:val="0"/>
                              <w:divBdr>
                                <w:top w:val="none" w:sz="0" w:space="0" w:color="auto"/>
                                <w:left w:val="none" w:sz="0" w:space="0" w:color="auto"/>
                                <w:bottom w:val="none" w:sz="0" w:space="0" w:color="auto"/>
                                <w:right w:val="none" w:sz="0" w:space="0" w:color="auto"/>
                              </w:divBdr>
                            </w:div>
                            <w:div w:id="10386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bestanden/documenten-en-publicaties/rapporten/2014/03/12/flexibel-hoger-onderwijs-voor-volwassenen/adviesrapport-flexibilisering-hoger-onderwij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89DC-1168-4749-8D6B-658309BC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4544</Characters>
  <Application>Microsoft Office Word</Application>
  <DocSecurity>0</DocSecurity>
  <Lines>37</Lines>
  <Paragraphs>10</Paragraphs>
  <ScaleCrop>false</ScaleCrop>
  <Company>Hogeschool van Arnhem en Nijmegen</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oolbekkink</dc:creator>
  <cp:lastModifiedBy>oolbekkink</cp:lastModifiedBy>
  <cp:revision>1</cp:revision>
  <cp:lastPrinted>2000-03-09T10:12:00Z</cp:lastPrinted>
  <dcterms:created xsi:type="dcterms:W3CDTF">2014-03-18T14:09:00Z</dcterms:created>
  <dcterms:modified xsi:type="dcterms:W3CDTF">2014-03-18T14:10:00Z</dcterms:modified>
</cp:coreProperties>
</file>