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EE" w:rsidRDefault="00584EEE" w:rsidP="00E100EB">
      <w:r>
        <w:t>Medezeggenschap hogescholen doet graag mee aan onderzoek Rekenkamer</w:t>
      </w:r>
    </w:p>
    <w:p w:rsidR="00584EEE" w:rsidRDefault="00584EEE" w:rsidP="00E100EB"/>
    <w:p w:rsidR="00E100EB" w:rsidRDefault="00C928FA" w:rsidP="00E100EB">
      <w:r>
        <w:t xml:space="preserve">Het hoger onderwijs heeft toegezegd om van 2015 t/m 2017 jaarlijks 200 miljoen extra te investeren in de kwaliteit van het onderwijs. Gebeurt dat ook? En investeren de instellingen in zaken waarvan een kwaliteitsverbetering valt te verwachten? De Algemene Rekenkamer gaat hier onderzoek naar doen. Ook onderzoekt deze kamer de mate waarin de medezeggenschapsraden instemmingsrecht hebben op de begroting. </w:t>
      </w:r>
      <w:r w:rsidR="00584EEE">
        <w:t xml:space="preserve">De </w:t>
      </w:r>
      <w:r w:rsidR="00897894">
        <w:t xml:space="preserve">Algemene </w:t>
      </w:r>
      <w:r w:rsidR="00584EEE">
        <w:t>Rekenkamer nodigt alle medezeggenschapsraden van hogescholen en universiteiten uit om aan dit onderzoek deel te nemen.</w:t>
      </w:r>
    </w:p>
    <w:p w:rsidR="00C928FA" w:rsidRDefault="00C928FA" w:rsidP="00E100EB"/>
    <w:p w:rsidR="00584EEE" w:rsidRDefault="00327E16" w:rsidP="00327E16">
      <w:r>
        <w:t>D</w:t>
      </w:r>
      <w:r w:rsidRPr="00E100EB">
        <w:t>e V</w:t>
      </w:r>
      <w:r>
        <w:t>ereniging van Medezeggenschapsraden van Hogescholen</w:t>
      </w:r>
      <w:r w:rsidRPr="00E100EB">
        <w:t xml:space="preserve"> </w:t>
      </w:r>
      <w:r>
        <w:t xml:space="preserve">(VMH) is enthousiast over de experimentele aanpak van de Algemene Rekenkamer om de medezeggenschap </w:t>
      </w:r>
      <w:r w:rsidR="007D6308">
        <w:t>bij het onderzoek te</w:t>
      </w:r>
      <w:r>
        <w:t xml:space="preserve"> betrekken. </w:t>
      </w:r>
      <w:r w:rsidR="007D6308" w:rsidRPr="007D6308">
        <w:t xml:space="preserve">De VMH is in het verleden kritisch geweest als het gaat om de stelselwijziging van studiefinanciering. De toezegging was dat de gelden die vrijvallen door deze wijziging volledig ten goede zouden komen aan studenten door deze in te zetten voor een betere onderwijskwaliteit. De medezeggenschap zal dan ook kritisch zijn bij het onderzoek naar de effecten van deze aanpak. Daarom is de VMH blij </w:t>
      </w:r>
      <w:r w:rsidR="007D6308">
        <w:t>dat zij de gelegenheid heeft gekregen om aan dit onderzoek bij te dragen</w:t>
      </w:r>
      <w:r w:rsidR="007D6308" w:rsidRPr="007D6308">
        <w:t xml:space="preserve">. </w:t>
      </w:r>
      <w:r>
        <w:t xml:space="preserve">Daarmee wordt ook recht gedaan aan het streven van de regering om </w:t>
      </w:r>
      <w:r w:rsidR="00F33EEB">
        <w:t xml:space="preserve">de </w:t>
      </w:r>
      <w:r>
        <w:t xml:space="preserve">medezeggenschap meer in </w:t>
      </w:r>
      <w:r w:rsidR="00F33EEB">
        <w:t>haar</w:t>
      </w:r>
      <w:r>
        <w:t xml:space="preserve"> kracht te zetten.</w:t>
      </w:r>
      <w:r w:rsidR="00BC1D0A">
        <w:t xml:space="preserve"> </w:t>
      </w:r>
    </w:p>
    <w:p w:rsidR="00F33EEB" w:rsidRDefault="00F33EEB" w:rsidP="00327E16"/>
    <w:p w:rsidR="00E100EB" w:rsidRDefault="00BC1D0A" w:rsidP="00F33EEB">
      <w:r>
        <w:t>De VMH zou graag zien dat ook de werkgevers in het hoger onderwijs dit experiment van de Algemene Rekenkamer een wa</w:t>
      </w:r>
      <w:bookmarkStart w:id="0" w:name="_GoBack"/>
      <w:bookmarkEnd w:id="0"/>
      <w:r>
        <w:t>rm hart toe dragen</w:t>
      </w:r>
      <w:r w:rsidR="00C928FA">
        <w:t>. Dit is echter niet het geval. De werkgevers</w:t>
      </w:r>
      <w:r w:rsidR="00300BE3">
        <w:t>koepels</w:t>
      </w:r>
      <w:r w:rsidR="00C928FA">
        <w:t xml:space="preserve"> willen er </w:t>
      </w:r>
      <w:r w:rsidR="00300BE3">
        <w:t xml:space="preserve">vooralsnog </w:t>
      </w:r>
      <w:r w:rsidR="00C928FA">
        <w:t>niet aan meewerken. D</w:t>
      </w:r>
      <w:r w:rsidR="00E100EB" w:rsidRPr="00E100EB">
        <w:t>e V</w:t>
      </w:r>
      <w:r w:rsidR="000E3BA6">
        <w:t xml:space="preserve">MH </w:t>
      </w:r>
      <w:r w:rsidR="00C928FA">
        <w:t xml:space="preserve">betreurt het dat </w:t>
      </w:r>
      <w:r w:rsidR="00E100EB" w:rsidRPr="00E100EB">
        <w:t>de werkgevers in het hoger onderwijs zo krampachtig reageren op de</w:t>
      </w:r>
      <w:r>
        <w:t>ze</w:t>
      </w:r>
      <w:r w:rsidR="00E100EB" w:rsidRPr="00E100EB">
        <w:t xml:space="preserve"> experimentele aanpak</w:t>
      </w:r>
      <w:r w:rsidR="00E100EB">
        <w:t xml:space="preserve">. </w:t>
      </w:r>
      <w:r w:rsidR="00584EEE">
        <w:t xml:space="preserve">Iedereen </w:t>
      </w:r>
      <w:r w:rsidR="00E100EB" w:rsidRPr="00E100EB">
        <w:t>in onderwijsland heeft de mond vol van het meer in positie brengen van de medezeggenschap. Als puntje bij paaltje komt</w:t>
      </w:r>
      <w:r w:rsidR="00584EEE">
        <w:t>,</w:t>
      </w:r>
      <w:r w:rsidR="00E100EB" w:rsidRPr="00E100EB">
        <w:t xml:space="preserve"> </w:t>
      </w:r>
      <w:r w:rsidR="00584EEE">
        <w:t>zou</w:t>
      </w:r>
      <w:r w:rsidR="00E100EB" w:rsidRPr="00E100EB">
        <w:t xml:space="preserve"> een meer autonoom functionerende medezeggenschap opeens 'gekl</w:t>
      </w:r>
      <w:r w:rsidR="00584EEE">
        <w:t>eurde' informatie genereren.</w:t>
      </w:r>
      <w:r w:rsidR="00F33EEB">
        <w:t xml:space="preserve"> </w:t>
      </w:r>
      <w:r w:rsidR="00C81DB5">
        <w:t>Is hier sprake van k</w:t>
      </w:r>
      <w:r w:rsidR="00E100EB" w:rsidRPr="00E100EB">
        <w:t>oudwatervrees???</w:t>
      </w:r>
    </w:p>
    <w:p w:rsidR="00F33EEB" w:rsidRDefault="00F33EEB" w:rsidP="00F33EEB"/>
    <w:p w:rsidR="000E3BA6" w:rsidRDefault="00F33EEB" w:rsidP="00F33EEB">
      <w:r w:rsidRPr="00E100EB">
        <w:t xml:space="preserve">De </w:t>
      </w:r>
      <w:r>
        <w:t>Algemene R</w:t>
      </w:r>
      <w:r w:rsidRPr="00E100EB">
        <w:t>ekenkamer wil het over een andere boeg gooie</w:t>
      </w:r>
      <w:r>
        <w:t xml:space="preserve">n. </w:t>
      </w:r>
      <w:r w:rsidR="00C81DB5">
        <w:t xml:space="preserve">De VMH </w:t>
      </w:r>
      <w:r w:rsidR="00300BE3">
        <w:t>benadert</w:t>
      </w:r>
      <w:r w:rsidR="00C81DB5">
        <w:t xml:space="preserve"> de medezeggenschapsraden met de vraag of deze gevolg </w:t>
      </w:r>
      <w:r w:rsidR="00584EEE">
        <w:t>geven</w:t>
      </w:r>
      <w:r w:rsidR="00C81DB5">
        <w:t xml:space="preserve"> aan de vraag van de Algemene Rekenkamer om inhoudelijk te participeren. </w:t>
      </w:r>
      <w:r w:rsidR="00584EEE">
        <w:t>Vooral</w:t>
      </w:r>
      <w:r w:rsidR="00C81DB5">
        <w:t xml:space="preserve"> studenten zullen zeer geïnteresseerd zijn </w:t>
      </w:r>
      <w:r w:rsidR="00300BE3">
        <w:t xml:space="preserve">in </w:t>
      </w:r>
      <w:r w:rsidR="00C81DB5">
        <w:t>wat er met het door hen ingeleverde geld gebeurt.</w:t>
      </w:r>
    </w:p>
    <w:p w:rsidR="00897894" w:rsidRDefault="00897894" w:rsidP="00C81DB5">
      <w:pPr>
        <w:spacing w:after="240"/>
      </w:pPr>
      <w:r>
        <w:t>D</w:t>
      </w:r>
      <w:r w:rsidR="000F7235">
        <w:t>e VMH kan zich voorstellen dat r</w:t>
      </w:r>
      <w:r>
        <w:t>aden dit najaar hun instemming met de begroting onder andere laten afhangen van de medewerking van Colleges van Besturen aan dit onderzoek van de Algemene Rekenkamer waarbij de medezeggenschap zo nadrukkelijk betrokken is.</w:t>
      </w:r>
    </w:p>
    <w:p w:rsidR="00E100EB" w:rsidRDefault="00E100EB" w:rsidP="00E100EB">
      <w:pPr>
        <w:pStyle w:val="Normaalweb"/>
        <w:rPr>
          <w:color w:val="000000"/>
          <w:sz w:val="19"/>
          <w:szCs w:val="19"/>
        </w:rPr>
      </w:pPr>
      <w:r>
        <w:rPr>
          <w:rFonts w:ascii="Arial" w:hAnsi="Arial" w:cs="Arial"/>
          <w:b/>
          <w:bCs/>
          <w:color w:val="000000"/>
          <w:sz w:val="48"/>
          <w:szCs w:val="48"/>
        </w:rPr>
        <w:t>EINDE PERSBERICHT</w:t>
      </w:r>
    </w:p>
    <w:p w:rsidR="00E100EB" w:rsidRDefault="00E100EB" w:rsidP="00E100EB">
      <w:pPr>
        <w:rPr>
          <w:color w:val="000000"/>
          <w:sz w:val="19"/>
          <w:szCs w:val="19"/>
        </w:rPr>
      </w:pPr>
      <w:r>
        <w:rPr>
          <w:rFonts w:ascii="Arial" w:hAnsi="Arial" w:cs="Arial"/>
          <w:color w:val="000000"/>
        </w:rPr>
        <w:br/>
        <w:t>Noot voor de redactie:</w:t>
      </w:r>
    </w:p>
    <w:p w:rsidR="00E100EB" w:rsidRDefault="00E100EB" w:rsidP="00E100EB">
      <w:pPr>
        <w:rPr>
          <w:color w:val="000000"/>
          <w:sz w:val="19"/>
          <w:szCs w:val="19"/>
        </w:rPr>
      </w:pPr>
    </w:p>
    <w:p w:rsidR="00E100EB" w:rsidRDefault="00E100EB" w:rsidP="00E100EB">
      <w:pPr>
        <w:rPr>
          <w:rFonts w:ascii="Arial" w:hAnsi="Arial" w:cs="Arial"/>
          <w:color w:val="000000"/>
          <w:sz w:val="20"/>
          <w:szCs w:val="20"/>
        </w:rPr>
      </w:pPr>
      <w:r>
        <w:rPr>
          <w:rFonts w:ascii="Arial" w:hAnsi="Arial" w:cs="Arial"/>
          <w:color w:val="000000"/>
          <w:sz w:val="20"/>
          <w:szCs w:val="20"/>
        </w:rPr>
        <w:t>De VMH (</w:t>
      </w:r>
      <w:r>
        <w:rPr>
          <w:rFonts w:ascii="Calibri" w:hAnsi="Calibri"/>
          <w:color w:val="000000"/>
          <w:sz w:val="22"/>
          <w:szCs w:val="22"/>
        </w:rPr>
        <w:t>Verenging voor medezeggenschap van Hogescholen</w:t>
      </w:r>
      <w:r>
        <w:rPr>
          <w:rFonts w:ascii="Arial" w:hAnsi="Arial" w:cs="Arial"/>
          <w:color w:val="000000"/>
          <w:sz w:val="20"/>
          <w:szCs w:val="20"/>
        </w:rPr>
        <w:t xml:space="preserve">) is de landelijke </w:t>
      </w:r>
      <w:r w:rsidR="00F33EEB">
        <w:rPr>
          <w:rFonts w:ascii="Arial" w:hAnsi="Arial" w:cs="Arial"/>
          <w:color w:val="000000"/>
          <w:sz w:val="20"/>
          <w:szCs w:val="20"/>
        </w:rPr>
        <w:t>medezeggenschaps</w:t>
      </w:r>
      <w:r>
        <w:rPr>
          <w:rFonts w:ascii="Arial" w:hAnsi="Arial" w:cs="Arial"/>
          <w:color w:val="000000"/>
          <w:sz w:val="20"/>
          <w:szCs w:val="20"/>
        </w:rPr>
        <w:t>organisatie</w:t>
      </w:r>
      <w:r w:rsidR="00F33EEB">
        <w:rPr>
          <w:rFonts w:ascii="Arial" w:hAnsi="Arial" w:cs="Arial"/>
          <w:color w:val="000000"/>
          <w:sz w:val="20"/>
          <w:szCs w:val="20"/>
        </w:rPr>
        <w:t xml:space="preserve"> </w:t>
      </w:r>
      <w:r w:rsidR="00300BE3">
        <w:rPr>
          <w:rFonts w:ascii="Arial" w:hAnsi="Arial" w:cs="Arial"/>
          <w:color w:val="000000"/>
          <w:sz w:val="20"/>
          <w:szCs w:val="20"/>
        </w:rPr>
        <w:t xml:space="preserve">van hogescholen </w:t>
      </w:r>
      <w:r w:rsidR="00F33EEB">
        <w:rPr>
          <w:rFonts w:ascii="Arial" w:hAnsi="Arial" w:cs="Arial"/>
          <w:color w:val="000000"/>
          <w:sz w:val="20"/>
          <w:szCs w:val="20"/>
        </w:rPr>
        <w:t>en</w:t>
      </w:r>
      <w:r>
        <w:rPr>
          <w:rFonts w:ascii="Arial" w:hAnsi="Arial" w:cs="Arial"/>
          <w:color w:val="000000"/>
          <w:sz w:val="20"/>
          <w:szCs w:val="20"/>
        </w:rPr>
        <w:t xml:space="preserve"> behartigt de belangen van studenten </w:t>
      </w:r>
      <w:r w:rsidR="00F33EEB">
        <w:rPr>
          <w:rFonts w:ascii="Arial" w:hAnsi="Arial" w:cs="Arial"/>
          <w:color w:val="000000"/>
          <w:sz w:val="20"/>
          <w:szCs w:val="20"/>
        </w:rPr>
        <w:t>en medewerkers</w:t>
      </w:r>
      <w:r w:rsidR="00300BE3">
        <w:rPr>
          <w:rFonts w:ascii="Arial" w:hAnsi="Arial" w:cs="Arial"/>
          <w:color w:val="000000"/>
          <w:sz w:val="20"/>
          <w:szCs w:val="20"/>
        </w:rPr>
        <w:t>.</w:t>
      </w:r>
      <w:r>
        <w:rPr>
          <w:rFonts w:ascii="Arial" w:hAnsi="Arial" w:cs="Arial"/>
          <w:color w:val="000000"/>
          <w:sz w:val="20"/>
          <w:szCs w:val="20"/>
        </w:rPr>
        <w:t xml:space="preserve"> Bij de VMH zijn medezeggenschapsraden </w:t>
      </w:r>
      <w:r w:rsidR="00300BE3">
        <w:rPr>
          <w:rFonts w:ascii="Arial" w:hAnsi="Arial" w:cs="Arial"/>
          <w:color w:val="000000"/>
          <w:sz w:val="20"/>
          <w:szCs w:val="20"/>
        </w:rPr>
        <w:t xml:space="preserve">van 23 hogescholen </w:t>
      </w:r>
      <w:r>
        <w:rPr>
          <w:rFonts w:ascii="Arial" w:hAnsi="Arial" w:cs="Arial"/>
          <w:color w:val="000000"/>
          <w:sz w:val="20"/>
          <w:szCs w:val="20"/>
        </w:rPr>
        <w:t>lid.</w:t>
      </w:r>
    </w:p>
    <w:p w:rsidR="00E100EB" w:rsidRDefault="00E100EB" w:rsidP="00E100EB">
      <w:pPr>
        <w:rPr>
          <w:color w:val="000000"/>
          <w:sz w:val="19"/>
          <w:szCs w:val="19"/>
        </w:rPr>
      </w:pPr>
      <w:r>
        <w:rPr>
          <w:rFonts w:ascii="Arial" w:hAnsi="Arial" w:cs="Arial"/>
          <w:color w:val="000000"/>
          <w:sz w:val="20"/>
          <w:szCs w:val="20"/>
        </w:rPr>
        <w:br/>
        <w:t>Noot voor de redactie, niet voor publicatie</w:t>
      </w:r>
      <w:r>
        <w:rPr>
          <w:rFonts w:ascii="Arial" w:hAnsi="Arial" w:cs="Arial"/>
          <w:color w:val="000000"/>
        </w:rPr>
        <w:br/>
      </w:r>
      <w:r>
        <w:rPr>
          <w:rFonts w:ascii="Arial" w:hAnsi="Arial" w:cs="Arial"/>
          <w:color w:val="000000"/>
          <w:sz w:val="20"/>
          <w:szCs w:val="20"/>
        </w:rPr>
        <w:t xml:space="preserve">Voor meer </w:t>
      </w:r>
      <w:proofErr w:type="gramStart"/>
      <w:r>
        <w:rPr>
          <w:rFonts w:ascii="Arial" w:hAnsi="Arial" w:cs="Arial"/>
          <w:color w:val="000000"/>
          <w:sz w:val="20"/>
          <w:szCs w:val="20"/>
        </w:rPr>
        <w:t>informatie:   </w:t>
      </w:r>
      <w:proofErr w:type="gramEnd"/>
      <w:r>
        <w:rPr>
          <w:rFonts w:ascii="Arial" w:hAnsi="Arial" w:cs="Arial"/>
          <w:color w:val="000000"/>
          <w:sz w:val="20"/>
          <w:szCs w:val="20"/>
        </w:rPr>
        <w:t>    Fons van Maldeghem (voorzitter)</w:t>
      </w:r>
      <w:r w:rsidR="000F7235">
        <w:rPr>
          <w:rFonts w:ascii="Arial" w:hAnsi="Arial" w:cs="Arial"/>
          <w:color w:val="000000"/>
          <w:sz w:val="20"/>
          <w:szCs w:val="20"/>
        </w:rPr>
        <w:t xml:space="preserve">  </w:t>
      </w:r>
      <w:hyperlink r:id="rId6" w:history="1">
        <w:r w:rsidR="000F7235" w:rsidRPr="0056054A">
          <w:rPr>
            <w:rStyle w:val="Hyperlink"/>
            <w:rFonts w:ascii="Arial" w:hAnsi="Arial" w:cs="Arial"/>
            <w:sz w:val="20"/>
            <w:szCs w:val="20"/>
          </w:rPr>
          <w:t>a.j.van.maldeghem@hr.nl</w:t>
        </w:r>
      </w:hyperlink>
      <w:r w:rsidR="000F7235">
        <w:rPr>
          <w:rFonts w:ascii="Arial" w:hAnsi="Arial" w:cs="Arial"/>
          <w:color w:val="000000"/>
          <w:sz w:val="20"/>
          <w:szCs w:val="20"/>
        </w:rPr>
        <w:t xml:space="preserve">  06-27845704</w:t>
      </w:r>
    </w:p>
    <w:p w:rsidR="00915B0F" w:rsidRPr="00E346AD" w:rsidRDefault="00915B0F">
      <w:pPr>
        <w:rPr>
          <w:rFonts w:ascii="Arial" w:hAnsi="Arial" w:cs="Arial"/>
        </w:rPr>
      </w:pPr>
    </w:p>
    <w:sectPr w:rsidR="00915B0F" w:rsidRPr="00E34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7613"/>
    <w:multiLevelType w:val="hybridMultilevel"/>
    <w:tmpl w:val="EBBE9236"/>
    <w:lvl w:ilvl="0" w:tplc="5BAE83B2">
      <w:start w:val="5"/>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4CC75EF"/>
    <w:multiLevelType w:val="hybridMultilevel"/>
    <w:tmpl w:val="96E423BC"/>
    <w:lvl w:ilvl="0" w:tplc="C92A09BA">
      <w:start w:val="5"/>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EB"/>
    <w:rsid w:val="000E3BA6"/>
    <w:rsid w:val="000F7235"/>
    <w:rsid w:val="00300BE3"/>
    <w:rsid w:val="00327E16"/>
    <w:rsid w:val="00473898"/>
    <w:rsid w:val="00584EEE"/>
    <w:rsid w:val="007D6308"/>
    <w:rsid w:val="00897894"/>
    <w:rsid w:val="00904068"/>
    <w:rsid w:val="00915B0F"/>
    <w:rsid w:val="00BC1D0A"/>
    <w:rsid w:val="00C81DB5"/>
    <w:rsid w:val="00C928FA"/>
    <w:rsid w:val="00DE1E96"/>
    <w:rsid w:val="00E100EB"/>
    <w:rsid w:val="00E346AD"/>
    <w:rsid w:val="00F33EE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7E56"/>
  <w15:chartTrackingRefBased/>
  <w15:docId w15:val="{CA206C91-4194-407E-804B-D6E0F641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E100EB"/>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00EB"/>
    <w:pPr>
      <w:spacing w:before="100" w:beforeAutospacing="1" w:after="100" w:afterAutospacing="1"/>
    </w:pPr>
  </w:style>
  <w:style w:type="paragraph" w:styleId="Lijstalinea">
    <w:name w:val="List Paragraph"/>
    <w:basedOn w:val="Standaard"/>
    <w:uiPriority w:val="34"/>
    <w:qFormat/>
    <w:rsid w:val="00E100EB"/>
    <w:pPr>
      <w:ind w:left="720"/>
    </w:pPr>
  </w:style>
  <w:style w:type="character" w:styleId="Hyperlink">
    <w:name w:val="Hyperlink"/>
    <w:basedOn w:val="Standaardalinea-lettertype"/>
    <w:uiPriority w:val="99"/>
    <w:unhideWhenUsed/>
    <w:rsid w:val="000F7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69">
      <w:bodyDiv w:val="1"/>
      <w:marLeft w:val="0"/>
      <w:marRight w:val="0"/>
      <w:marTop w:val="0"/>
      <w:marBottom w:val="0"/>
      <w:divBdr>
        <w:top w:val="none" w:sz="0" w:space="0" w:color="auto"/>
        <w:left w:val="none" w:sz="0" w:space="0" w:color="auto"/>
        <w:bottom w:val="none" w:sz="0" w:space="0" w:color="auto"/>
        <w:right w:val="none" w:sz="0" w:space="0" w:color="auto"/>
      </w:divBdr>
    </w:div>
    <w:div w:id="953636224">
      <w:bodyDiv w:val="1"/>
      <w:marLeft w:val="0"/>
      <w:marRight w:val="0"/>
      <w:marTop w:val="0"/>
      <w:marBottom w:val="0"/>
      <w:divBdr>
        <w:top w:val="none" w:sz="0" w:space="0" w:color="auto"/>
        <w:left w:val="none" w:sz="0" w:space="0" w:color="auto"/>
        <w:bottom w:val="none" w:sz="0" w:space="0" w:color="auto"/>
        <w:right w:val="none" w:sz="0" w:space="0" w:color="auto"/>
      </w:divBdr>
    </w:div>
    <w:div w:id="12655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j.van.maldeghem@hr.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19BCB-7B79-4D50-8F90-2416B0AB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Maldeghem, A.J. van</dc:creator>
  <cp:keywords/>
  <dc:description/>
  <cp:lastModifiedBy>Kloek8</cp:lastModifiedBy>
  <cp:revision>2</cp:revision>
  <dcterms:created xsi:type="dcterms:W3CDTF">2016-11-23T10:08:00Z</dcterms:created>
  <dcterms:modified xsi:type="dcterms:W3CDTF">2016-11-23T10:08:00Z</dcterms:modified>
</cp:coreProperties>
</file>